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30" w:rsidRPr="00E05E4A" w:rsidRDefault="00CD4C30" w:rsidP="00CD4C30">
      <w:pPr>
        <w:spacing w:after="0" w:line="240" w:lineRule="auto"/>
        <w:jc w:val="center"/>
        <w:rPr>
          <w:rFonts w:ascii="Times New Roman" w:eastAsia="Times New Roman" w:hAnsi="Times New Roman" w:cs="Times New Roman"/>
          <w:sz w:val="28"/>
          <w:szCs w:val="28"/>
          <w:lang w:val="en-US"/>
        </w:rPr>
      </w:pPr>
      <w:r w:rsidRPr="00E05E4A">
        <w:rPr>
          <w:rFonts w:ascii="Times New Roman" w:eastAsia="Times New Roman" w:hAnsi="Times New Roman" w:cs="Times New Roman"/>
          <w:noProof/>
          <w:sz w:val="24"/>
          <w:szCs w:val="24"/>
        </w:rPr>
        <w:drawing>
          <wp:inline distT="0" distB="0" distL="0" distR="0" wp14:anchorId="3528D803" wp14:editId="7AF3BC16">
            <wp:extent cx="612140" cy="739775"/>
            <wp:effectExtent l="0" t="0" r="0" b="3175"/>
            <wp:docPr id="1" name="Рисунок 1" descr="ГЕРБ_НАО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_НАО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739775"/>
                    </a:xfrm>
                    <a:prstGeom prst="rect">
                      <a:avLst/>
                    </a:prstGeom>
                    <a:noFill/>
                    <a:ln>
                      <a:noFill/>
                    </a:ln>
                  </pic:spPr>
                </pic:pic>
              </a:graphicData>
            </a:graphic>
          </wp:inline>
        </w:drawing>
      </w:r>
    </w:p>
    <w:p w:rsidR="00CD4C30" w:rsidRPr="00E05E4A" w:rsidRDefault="00CD4C30" w:rsidP="00CD4C30">
      <w:pPr>
        <w:spacing w:after="0" w:line="240" w:lineRule="auto"/>
        <w:jc w:val="center"/>
        <w:rPr>
          <w:rFonts w:ascii="Times New Roman" w:eastAsia="Times New Roman" w:hAnsi="Times New Roman" w:cs="Times New Roman"/>
          <w:b/>
          <w:sz w:val="28"/>
          <w:szCs w:val="28"/>
          <w:lang w:val="en-US"/>
        </w:rPr>
      </w:pPr>
    </w:p>
    <w:p w:rsidR="00CD4C30" w:rsidRPr="00E05E4A" w:rsidRDefault="00CD4C30" w:rsidP="00CD4C30">
      <w:pPr>
        <w:spacing w:after="0" w:line="240" w:lineRule="auto"/>
        <w:jc w:val="center"/>
        <w:rPr>
          <w:rFonts w:ascii="Times New Roman" w:eastAsia="Times New Roman" w:hAnsi="Times New Roman" w:cs="Times New Roman"/>
          <w:b/>
          <w:sz w:val="28"/>
          <w:szCs w:val="28"/>
        </w:rPr>
      </w:pPr>
      <w:r w:rsidRPr="00E05E4A">
        <w:rPr>
          <w:rFonts w:ascii="Times New Roman" w:eastAsia="Times New Roman" w:hAnsi="Times New Roman" w:cs="Times New Roman"/>
          <w:b/>
          <w:sz w:val="28"/>
          <w:szCs w:val="28"/>
        </w:rPr>
        <w:t>Администрация Ненецкого автономного округа</w:t>
      </w:r>
    </w:p>
    <w:p w:rsidR="00CD4C30" w:rsidRPr="00E05E4A" w:rsidRDefault="00CD4C30" w:rsidP="00CD4C30">
      <w:pPr>
        <w:spacing w:after="0" w:line="240" w:lineRule="auto"/>
        <w:jc w:val="center"/>
        <w:rPr>
          <w:rFonts w:ascii="Times New Roman" w:eastAsia="Times New Roman" w:hAnsi="Times New Roman" w:cs="Times New Roman"/>
          <w:b/>
          <w:sz w:val="28"/>
          <w:szCs w:val="28"/>
        </w:rPr>
      </w:pPr>
    </w:p>
    <w:p w:rsidR="00CD4C30" w:rsidRPr="00E05E4A" w:rsidRDefault="00CD4C30" w:rsidP="00CD4C30">
      <w:pPr>
        <w:spacing w:after="0" w:line="240" w:lineRule="auto"/>
        <w:jc w:val="center"/>
        <w:rPr>
          <w:rFonts w:ascii="Times New Roman" w:eastAsia="Times New Roman" w:hAnsi="Times New Roman" w:cs="Times New Roman"/>
          <w:b/>
          <w:sz w:val="28"/>
          <w:szCs w:val="28"/>
        </w:rPr>
      </w:pPr>
      <w:r w:rsidRPr="00E05E4A">
        <w:rPr>
          <w:rFonts w:ascii="Times New Roman" w:eastAsia="Times New Roman" w:hAnsi="Times New Roman" w:cs="Times New Roman"/>
          <w:b/>
          <w:sz w:val="28"/>
          <w:szCs w:val="28"/>
        </w:rPr>
        <w:t>ПОСТАНОВЛЕНИЕ</w:t>
      </w:r>
    </w:p>
    <w:p w:rsidR="00CD4C30" w:rsidRPr="00E05E4A" w:rsidRDefault="00CD4C30" w:rsidP="00CD4C30">
      <w:pPr>
        <w:spacing w:after="0" w:line="240" w:lineRule="auto"/>
        <w:jc w:val="center"/>
        <w:rPr>
          <w:rFonts w:ascii="Times New Roman" w:eastAsia="Times New Roman" w:hAnsi="Times New Roman" w:cs="Times New Roman"/>
          <w:b/>
          <w:sz w:val="28"/>
          <w:szCs w:val="28"/>
        </w:rPr>
      </w:pPr>
    </w:p>
    <w:p w:rsidR="00CD4C30" w:rsidRPr="00E05E4A" w:rsidRDefault="00CD4C30" w:rsidP="00CD4C30">
      <w:pPr>
        <w:spacing w:after="0" w:line="240" w:lineRule="auto"/>
        <w:jc w:val="center"/>
        <w:rPr>
          <w:rFonts w:ascii="Times New Roman" w:eastAsia="Times New Roman" w:hAnsi="Times New Roman" w:cs="Times New Roman"/>
          <w:b/>
          <w:sz w:val="28"/>
          <w:szCs w:val="28"/>
        </w:rPr>
      </w:pPr>
    </w:p>
    <w:p w:rsidR="00CD4C30" w:rsidRPr="00E05E4A" w:rsidRDefault="00CD4C30" w:rsidP="00CD4C3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10 июля </w:t>
      </w:r>
      <w:r w:rsidRPr="00E05E4A">
        <w:rPr>
          <w:rFonts w:ascii="Times New Roman" w:eastAsia="Times New Roman" w:hAnsi="Times New Roman" w:cs="Times New Roman"/>
          <w:sz w:val="28"/>
          <w:szCs w:val="28"/>
        </w:rPr>
        <w:t>2015 г. № </w:t>
      </w:r>
      <w:r>
        <w:rPr>
          <w:rFonts w:ascii="Times New Roman" w:eastAsia="Times New Roman" w:hAnsi="Times New Roman" w:cs="Times New Roman"/>
          <w:sz w:val="28"/>
          <w:szCs w:val="28"/>
        </w:rPr>
        <w:t>225</w:t>
      </w:r>
      <w:r w:rsidRPr="00E05E4A">
        <w:rPr>
          <w:rFonts w:ascii="Times New Roman" w:eastAsia="Times New Roman" w:hAnsi="Times New Roman" w:cs="Times New Roman"/>
          <w:sz w:val="28"/>
          <w:szCs w:val="28"/>
        </w:rPr>
        <w:t>-п</w:t>
      </w:r>
    </w:p>
    <w:p w:rsidR="00CD4C30" w:rsidRPr="00E05E4A" w:rsidRDefault="00CD4C30" w:rsidP="00CD4C30">
      <w:pPr>
        <w:spacing w:after="0" w:line="240" w:lineRule="auto"/>
        <w:jc w:val="center"/>
        <w:rPr>
          <w:rFonts w:ascii="Times New Roman" w:eastAsia="Times New Roman" w:hAnsi="Times New Roman" w:cs="Times New Roman"/>
          <w:sz w:val="28"/>
          <w:szCs w:val="28"/>
        </w:rPr>
      </w:pPr>
      <w:r w:rsidRPr="00E05E4A">
        <w:rPr>
          <w:rFonts w:ascii="Times New Roman" w:eastAsia="Times New Roman" w:hAnsi="Times New Roman" w:cs="Times New Roman"/>
          <w:sz w:val="28"/>
          <w:szCs w:val="28"/>
        </w:rPr>
        <w:t>г. Нарьян-Мар</w:t>
      </w:r>
    </w:p>
    <w:p w:rsidR="00CD4C30" w:rsidRPr="00E05E4A" w:rsidRDefault="00CD4C30" w:rsidP="00CD4C30">
      <w:pPr>
        <w:spacing w:after="0" w:line="240" w:lineRule="auto"/>
        <w:jc w:val="center"/>
        <w:rPr>
          <w:rFonts w:ascii="Times New Roman" w:eastAsia="Times New Roman" w:hAnsi="Times New Roman" w:cs="Times New Roman"/>
          <w:sz w:val="28"/>
          <w:szCs w:val="28"/>
        </w:rPr>
      </w:pPr>
    </w:p>
    <w:p w:rsidR="00CD4C30" w:rsidRDefault="00CD4C30" w:rsidP="00CD4C30">
      <w:pPr>
        <w:tabs>
          <w:tab w:val="left" w:pos="1418"/>
          <w:tab w:val="left" w:pos="7938"/>
        </w:tabs>
        <w:spacing w:after="0" w:line="240" w:lineRule="auto"/>
        <w:jc w:val="center"/>
        <w:rPr>
          <w:rFonts w:ascii="Times New Roman" w:hAnsi="Times New Roman" w:cs="Times New Roman"/>
          <w:b/>
          <w:sz w:val="28"/>
          <w:szCs w:val="28"/>
        </w:rPr>
      </w:pPr>
      <w:r w:rsidRPr="00E05E4A">
        <w:rPr>
          <w:rFonts w:ascii="Times New Roman" w:eastAsia="Times New Roman" w:hAnsi="Times New Roman" w:cs="Times New Roman"/>
          <w:b/>
          <w:sz w:val="28"/>
          <w:szCs w:val="28"/>
        </w:rPr>
        <w:t xml:space="preserve">Об </w:t>
      </w:r>
      <w:r w:rsidRPr="004C66AB">
        <w:rPr>
          <w:rFonts w:ascii="Times New Roman" w:eastAsia="Times New Roman" w:hAnsi="Times New Roman" w:cs="Times New Roman"/>
          <w:b/>
          <w:sz w:val="28"/>
          <w:szCs w:val="28"/>
        </w:rPr>
        <w:t>у</w:t>
      </w:r>
      <w:r w:rsidRPr="004C66AB">
        <w:rPr>
          <w:rFonts w:ascii="Times New Roman" w:hAnsi="Times New Roman" w:cs="Times New Roman"/>
          <w:b/>
          <w:sz w:val="28"/>
          <w:szCs w:val="28"/>
        </w:rPr>
        <w:t>тверждении Положения о порядке</w:t>
      </w:r>
      <w:r w:rsidRPr="00E05E4A">
        <w:rPr>
          <w:rFonts w:ascii="Times New Roman" w:hAnsi="Times New Roman" w:cs="Times New Roman"/>
          <w:b/>
          <w:sz w:val="28"/>
          <w:szCs w:val="28"/>
        </w:rPr>
        <w:t xml:space="preserve"> и условиях</w:t>
      </w:r>
    </w:p>
    <w:p w:rsidR="00CD4C30" w:rsidRDefault="00CD4C30" w:rsidP="00CD4C30">
      <w:pPr>
        <w:tabs>
          <w:tab w:val="left" w:pos="1418"/>
          <w:tab w:val="left" w:pos="7938"/>
        </w:tabs>
        <w:spacing w:after="0" w:line="240" w:lineRule="auto"/>
        <w:jc w:val="center"/>
        <w:rPr>
          <w:rFonts w:ascii="Times New Roman" w:hAnsi="Times New Roman" w:cs="Times New Roman"/>
          <w:b/>
          <w:sz w:val="28"/>
          <w:szCs w:val="28"/>
        </w:rPr>
      </w:pPr>
      <w:r w:rsidRPr="00E05E4A">
        <w:rPr>
          <w:rFonts w:ascii="Times New Roman" w:hAnsi="Times New Roman" w:cs="Times New Roman"/>
          <w:b/>
          <w:sz w:val="28"/>
          <w:szCs w:val="28"/>
        </w:rPr>
        <w:t xml:space="preserve">предоставления грантов начинающим </w:t>
      </w:r>
    </w:p>
    <w:p w:rsidR="00CD4C30" w:rsidRPr="00CD7E54" w:rsidRDefault="00CD4C30" w:rsidP="00CD4C30">
      <w:pPr>
        <w:tabs>
          <w:tab w:val="left" w:pos="1418"/>
          <w:tab w:val="left" w:pos="7938"/>
        </w:tabs>
        <w:spacing w:after="0" w:line="240" w:lineRule="auto"/>
        <w:jc w:val="center"/>
        <w:rPr>
          <w:rFonts w:ascii="Times New Roman" w:hAnsi="Times New Roman" w:cs="Times New Roman"/>
          <w:b/>
          <w:sz w:val="28"/>
          <w:szCs w:val="28"/>
        </w:rPr>
      </w:pPr>
      <w:r w:rsidRPr="00E05E4A">
        <w:rPr>
          <w:rFonts w:ascii="Times New Roman" w:hAnsi="Times New Roman" w:cs="Times New Roman"/>
          <w:b/>
          <w:sz w:val="28"/>
          <w:szCs w:val="28"/>
        </w:rPr>
        <w:t>предпринимателям на создание собственного бизнеса</w:t>
      </w:r>
    </w:p>
    <w:p w:rsidR="00CD4C30" w:rsidRPr="00E05E4A" w:rsidRDefault="00CD4C30" w:rsidP="00CD4C30">
      <w:pPr>
        <w:spacing w:after="0" w:line="240" w:lineRule="auto"/>
        <w:rPr>
          <w:rFonts w:ascii="Times New Roman" w:eastAsia="Times New Roman" w:hAnsi="Times New Roman" w:cs="Times New Roman"/>
          <w:sz w:val="28"/>
          <w:szCs w:val="28"/>
        </w:rPr>
      </w:pPr>
    </w:p>
    <w:p w:rsidR="00CD4C30" w:rsidRPr="00D779B9" w:rsidRDefault="00CD4C30" w:rsidP="00CD4C30">
      <w:pPr>
        <w:pStyle w:val="ConsPlusNormal"/>
        <w:jc w:val="both"/>
        <w:rPr>
          <w:rFonts w:ascii="Times New Roman" w:hAnsi="Times New Roman" w:cs="Times New Roman"/>
          <w:sz w:val="28"/>
          <w:szCs w:val="28"/>
        </w:rPr>
      </w:pPr>
    </w:p>
    <w:p w:rsidR="00CD4C30" w:rsidRPr="00973632" w:rsidRDefault="00CD4C30" w:rsidP="00CD4C30">
      <w:pPr>
        <w:pStyle w:val="ConsPlusNormal"/>
        <w:ind w:firstLine="709"/>
        <w:jc w:val="both"/>
        <w:rPr>
          <w:rFonts w:ascii="Times New Roman" w:eastAsiaTheme="minorHAnsi" w:hAnsi="Times New Roman" w:cs="Times New Roman"/>
          <w:sz w:val="28"/>
          <w:szCs w:val="28"/>
          <w:lang w:eastAsia="en-US"/>
        </w:rPr>
      </w:pPr>
      <w:proofErr w:type="gramStart"/>
      <w:r w:rsidRPr="00E05E4A">
        <w:rPr>
          <w:rFonts w:ascii="Times New Roman" w:hAnsi="Times New Roman" w:cs="Times New Roman"/>
          <w:sz w:val="28"/>
          <w:szCs w:val="28"/>
        </w:rPr>
        <w:t xml:space="preserve">В соответствии со </w:t>
      </w:r>
      <w:hyperlink r:id="rId9" w:tooltip="&quot;Бюджетный кодекс Российской Федерации&quot; от 31.07.1998 N 145-ФЗ (ред. от 29.11.2014)------------ Недействующая редакция{КонсультантПлюс}" w:history="1">
        <w:r w:rsidRPr="00E05E4A">
          <w:rPr>
            <w:rFonts w:ascii="Times New Roman" w:hAnsi="Times New Roman" w:cs="Times New Roman"/>
            <w:sz w:val="28"/>
            <w:szCs w:val="28"/>
          </w:rPr>
          <w:t>статьей 78</w:t>
        </w:r>
      </w:hyperlink>
      <w:r w:rsidRPr="00E05E4A">
        <w:rPr>
          <w:rFonts w:ascii="Times New Roman" w:hAnsi="Times New Roman" w:cs="Times New Roman"/>
          <w:sz w:val="28"/>
          <w:szCs w:val="28"/>
        </w:rPr>
        <w:t xml:space="preserve"> Бюджетного кодекса Российской Федерации, </w:t>
      </w:r>
      <w:hyperlink r:id="rId10" w:tooltip="Закон НАО от 09.12.2013 N 103-ОЗ (ред. от 19.09.2014) &quot;Об окружном бюджете на 2014 год и на плановый период 2015 и 2016 годов&quot; (принят Собранием депутатов НАО 03.12.2013)------------ Недействующая редакция{КонсультантПлюс}" w:history="1">
        <w:r w:rsidRPr="007240B4">
          <w:rPr>
            <w:rFonts w:ascii="Times New Roman" w:hAnsi="Times New Roman" w:cs="Times New Roman"/>
            <w:sz w:val="28"/>
            <w:szCs w:val="28"/>
          </w:rPr>
          <w:t>законом</w:t>
        </w:r>
      </w:hyperlink>
      <w:r w:rsidRPr="00E001AE">
        <w:rPr>
          <w:rFonts w:ascii="Times New Roman" w:hAnsi="Times New Roman" w:cs="Times New Roman"/>
          <w:sz w:val="28"/>
          <w:szCs w:val="28"/>
        </w:rPr>
        <w:t xml:space="preserve"> Ненецкого автономного</w:t>
      </w:r>
      <w:r>
        <w:rPr>
          <w:rFonts w:ascii="Times New Roman" w:hAnsi="Times New Roman" w:cs="Times New Roman"/>
          <w:sz w:val="28"/>
          <w:szCs w:val="28"/>
        </w:rPr>
        <w:t xml:space="preserve"> округа от </w:t>
      </w:r>
      <w:r w:rsidRPr="00D779B9">
        <w:rPr>
          <w:rFonts w:ascii="Times New Roman" w:hAnsi="Times New Roman" w:cs="Times New Roman"/>
          <w:sz w:val="28"/>
          <w:szCs w:val="28"/>
        </w:rPr>
        <w:t>19.12.2014 № 36-</w:t>
      </w:r>
      <w:r>
        <w:rPr>
          <w:rFonts w:ascii="Times New Roman" w:hAnsi="Times New Roman" w:cs="Times New Roman"/>
          <w:sz w:val="28"/>
          <w:szCs w:val="28"/>
        </w:rPr>
        <w:t>оз</w:t>
      </w:r>
      <w:r w:rsidRPr="00D779B9">
        <w:rPr>
          <w:rFonts w:ascii="Times New Roman" w:hAnsi="Times New Roman" w:cs="Times New Roman"/>
          <w:sz w:val="28"/>
          <w:szCs w:val="28"/>
        </w:rPr>
        <w:t xml:space="preserve"> «Об окружном бюджете на 2015 год и на плановый период 2016 и </w:t>
      </w:r>
      <w:r>
        <w:rPr>
          <w:rFonts w:ascii="Times New Roman" w:hAnsi="Times New Roman" w:cs="Times New Roman"/>
          <w:sz w:val="28"/>
          <w:szCs w:val="28"/>
        </w:rPr>
        <w:t xml:space="preserve">                      </w:t>
      </w:r>
      <w:r w:rsidRPr="00D779B9">
        <w:rPr>
          <w:rFonts w:ascii="Times New Roman" w:hAnsi="Times New Roman" w:cs="Times New Roman"/>
          <w:sz w:val="28"/>
          <w:szCs w:val="28"/>
        </w:rPr>
        <w:t>2017 годов»</w:t>
      </w:r>
      <w:r>
        <w:rPr>
          <w:rFonts w:ascii="Times New Roman" w:hAnsi="Times New Roman" w:cs="Times New Roman"/>
          <w:sz w:val="28"/>
          <w:szCs w:val="28"/>
        </w:rPr>
        <w:t xml:space="preserve">, </w:t>
      </w:r>
      <w:r w:rsidRPr="00973632">
        <w:rPr>
          <w:rFonts w:ascii="Times New Roman" w:eastAsiaTheme="minorHAnsi" w:hAnsi="Times New Roman" w:cs="Times New Roman"/>
          <w:sz w:val="28"/>
          <w:szCs w:val="28"/>
          <w:lang w:eastAsia="en-US"/>
        </w:rPr>
        <w:t>в целях реализации государственной программы Ненецкого автономного округа «Развитие предпринимательской деятельности в Ненецком автономном округе», утвержденной</w:t>
      </w:r>
      <w:r w:rsidRPr="00973632">
        <w:rPr>
          <w:rFonts w:eastAsiaTheme="minorHAnsi"/>
          <w:lang w:eastAsia="en-US"/>
        </w:rPr>
        <w:t xml:space="preserve"> </w:t>
      </w:r>
      <w:r w:rsidRPr="00973632">
        <w:rPr>
          <w:rFonts w:ascii="Times New Roman" w:eastAsiaTheme="minorHAnsi" w:hAnsi="Times New Roman" w:cs="Times New Roman"/>
          <w:sz w:val="28"/>
          <w:szCs w:val="28"/>
          <w:lang w:eastAsia="en-US"/>
        </w:rPr>
        <w:t>постановлением Администрации Ненецкого автономного округа от 26.06.2014 № 223-</w:t>
      </w:r>
      <w:r>
        <w:rPr>
          <w:rFonts w:ascii="Times New Roman" w:eastAsiaTheme="minorHAnsi" w:hAnsi="Times New Roman" w:cs="Times New Roman"/>
          <w:sz w:val="28"/>
          <w:szCs w:val="28"/>
          <w:lang w:eastAsia="en-US"/>
        </w:rPr>
        <w:t>п</w:t>
      </w:r>
      <w:r w:rsidRPr="00973632">
        <w:rPr>
          <w:rFonts w:ascii="Times New Roman" w:eastAsiaTheme="minorHAnsi" w:hAnsi="Times New Roman" w:cs="Times New Roman"/>
          <w:sz w:val="28"/>
          <w:szCs w:val="28"/>
          <w:lang w:eastAsia="en-US"/>
        </w:rPr>
        <w:t>, Администрация Ненецкого автономного округа ПОСТАНОВЛЯЕТ:</w:t>
      </w:r>
      <w:proofErr w:type="gramEnd"/>
    </w:p>
    <w:p w:rsidR="00CD4C30" w:rsidRPr="00D779B9" w:rsidRDefault="00CD4C30" w:rsidP="00CD4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E05E4A">
        <w:rPr>
          <w:rFonts w:ascii="Times New Roman" w:hAnsi="Times New Roman" w:cs="Times New Roman"/>
          <w:sz w:val="28"/>
          <w:szCs w:val="28"/>
        </w:rPr>
        <w:t xml:space="preserve">Утвердить </w:t>
      </w:r>
      <w:hyperlink w:anchor="Par34" w:tooltip="Ссылка на текущий документ" w:history="1">
        <w:r w:rsidRPr="00E05E4A">
          <w:rPr>
            <w:rFonts w:ascii="Times New Roman" w:hAnsi="Times New Roman" w:cs="Times New Roman"/>
            <w:sz w:val="28"/>
            <w:szCs w:val="28"/>
          </w:rPr>
          <w:t>Положение</w:t>
        </w:r>
      </w:hyperlink>
      <w:r w:rsidRPr="00E05E4A">
        <w:rPr>
          <w:rFonts w:ascii="Times New Roman" w:hAnsi="Times New Roman" w:cs="Times New Roman"/>
          <w:sz w:val="28"/>
          <w:szCs w:val="28"/>
        </w:rPr>
        <w:t xml:space="preserve"> о порядке и условиях предоставления грантов начинающим предпринимателям </w:t>
      </w:r>
      <w:r w:rsidRPr="00D779B9">
        <w:rPr>
          <w:rFonts w:ascii="Times New Roman" w:hAnsi="Times New Roman" w:cs="Times New Roman"/>
          <w:sz w:val="28"/>
          <w:szCs w:val="28"/>
        </w:rPr>
        <w:t>на создание собственного бизнеса согласно Приложению.</w:t>
      </w:r>
    </w:p>
    <w:p w:rsidR="00CD4C30" w:rsidRPr="00D779B9" w:rsidRDefault="00CD4C30" w:rsidP="00CD4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779B9">
        <w:rPr>
          <w:rFonts w:ascii="Times New Roman" w:hAnsi="Times New Roman" w:cs="Times New Roman"/>
          <w:sz w:val="28"/>
          <w:szCs w:val="28"/>
        </w:rPr>
        <w:t>Настоящее постановление вступает в силу со дня его официального опубликования.</w:t>
      </w:r>
    </w:p>
    <w:p w:rsidR="00CD4C30" w:rsidRPr="00D779B9" w:rsidRDefault="00CD4C30" w:rsidP="00CD4C30">
      <w:pPr>
        <w:pStyle w:val="ConsPlusNormal"/>
        <w:jc w:val="both"/>
        <w:rPr>
          <w:rFonts w:ascii="Times New Roman" w:hAnsi="Times New Roman" w:cs="Times New Roman"/>
          <w:sz w:val="28"/>
          <w:szCs w:val="28"/>
        </w:rPr>
      </w:pPr>
    </w:p>
    <w:p w:rsidR="00CD4C30" w:rsidRPr="00D779B9" w:rsidRDefault="00CD4C30" w:rsidP="00CD4C30">
      <w:pPr>
        <w:pStyle w:val="ConsPlusNormal"/>
        <w:jc w:val="both"/>
        <w:rPr>
          <w:rFonts w:ascii="Times New Roman" w:hAnsi="Times New Roman" w:cs="Times New Roman"/>
          <w:sz w:val="28"/>
          <w:szCs w:val="28"/>
        </w:rPr>
      </w:pPr>
    </w:p>
    <w:p w:rsidR="00CD4C30" w:rsidRPr="00D779B9" w:rsidRDefault="00CD4C30" w:rsidP="00CD4C30">
      <w:pPr>
        <w:pStyle w:val="ConsPlusNormal"/>
        <w:jc w:val="both"/>
        <w:rPr>
          <w:rFonts w:ascii="Times New Roman" w:hAnsi="Times New Roman" w:cs="Times New Roman"/>
          <w:sz w:val="28"/>
          <w:szCs w:val="28"/>
        </w:rPr>
      </w:pPr>
    </w:p>
    <w:p w:rsidR="00CD4C30" w:rsidRPr="00D779B9" w:rsidRDefault="00CD4C30" w:rsidP="00CD4C30">
      <w:pPr>
        <w:pStyle w:val="ConsPlusNormal"/>
        <w:rPr>
          <w:rFonts w:ascii="Times New Roman" w:hAnsi="Times New Roman" w:cs="Times New Roman"/>
          <w:sz w:val="28"/>
          <w:szCs w:val="28"/>
        </w:rPr>
      </w:pPr>
      <w:r w:rsidRPr="00D779B9">
        <w:rPr>
          <w:rFonts w:ascii="Times New Roman" w:hAnsi="Times New Roman" w:cs="Times New Roman"/>
          <w:sz w:val="28"/>
          <w:szCs w:val="28"/>
        </w:rPr>
        <w:t>Губернатор</w:t>
      </w:r>
    </w:p>
    <w:p w:rsidR="00CD4C30" w:rsidRPr="00D779B9" w:rsidRDefault="00CD4C30" w:rsidP="00CD4C30">
      <w:pPr>
        <w:pStyle w:val="ConsPlusNormal"/>
        <w:rPr>
          <w:rFonts w:ascii="Times New Roman" w:hAnsi="Times New Roman" w:cs="Times New Roman"/>
          <w:sz w:val="28"/>
          <w:szCs w:val="28"/>
        </w:rPr>
      </w:pPr>
      <w:r w:rsidRPr="00D779B9">
        <w:rPr>
          <w:rFonts w:ascii="Times New Roman" w:hAnsi="Times New Roman" w:cs="Times New Roman"/>
          <w:sz w:val="28"/>
          <w:szCs w:val="28"/>
        </w:rPr>
        <w:t>Ненецкого автономного округа</w:t>
      </w:r>
      <w:r>
        <w:rPr>
          <w:rFonts w:ascii="Times New Roman" w:hAnsi="Times New Roman" w:cs="Times New Roman"/>
          <w:sz w:val="28"/>
          <w:szCs w:val="28"/>
        </w:rPr>
        <w:t xml:space="preserve">                                                           </w:t>
      </w:r>
      <w:r w:rsidRPr="00D779B9">
        <w:rPr>
          <w:rFonts w:ascii="Times New Roman" w:hAnsi="Times New Roman" w:cs="Times New Roman"/>
          <w:sz w:val="28"/>
          <w:szCs w:val="28"/>
        </w:rPr>
        <w:t>И.В.</w:t>
      </w:r>
      <w:r>
        <w:rPr>
          <w:rFonts w:ascii="Times New Roman" w:hAnsi="Times New Roman" w:cs="Times New Roman"/>
          <w:sz w:val="28"/>
          <w:szCs w:val="28"/>
        </w:rPr>
        <w:t xml:space="preserve"> К</w:t>
      </w:r>
      <w:r w:rsidRPr="00D779B9">
        <w:rPr>
          <w:rFonts w:ascii="Times New Roman" w:hAnsi="Times New Roman" w:cs="Times New Roman"/>
          <w:sz w:val="28"/>
          <w:szCs w:val="28"/>
        </w:rPr>
        <w:t>ошин</w:t>
      </w:r>
    </w:p>
    <w:p w:rsidR="00CD4C30" w:rsidRDefault="00CD4C30" w:rsidP="0008170B">
      <w:pPr>
        <w:pStyle w:val="ConsPlusNormal"/>
        <w:ind w:left="4820"/>
        <w:outlineLvl w:val="0"/>
        <w:rPr>
          <w:rFonts w:ascii="Times New Roman" w:hAnsi="Times New Roman" w:cs="Times New Roman"/>
          <w:sz w:val="28"/>
          <w:szCs w:val="28"/>
        </w:rPr>
      </w:pPr>
      <w:r>
        <w:rPr>
          <w:rFonts w:ascii="Times New Roman" w:hAnsi="Times New Roman" w:cs="Times New Roman"/>
          <w:sz w:val="28"/>
          <w:szCs w:val="28"/>
        </w:rPr>
        <w:br w:type="page"/>
      </w:r>
    </w:p>
    <w:p w:rsidR="002B337B" w:rsidRPr="00D779B9" w:rsidRDefault="002B337B" w:rsidP="0008170B">
      <w:pPr>
        <w:pStyle w:val="ConsPlusNormal"/>
        <w:ind w:left="4820"/>
        <w:outlineLvl w:val="0"/>
        <w:rPr>
          <w:rFonts w:ascii="Times New Roman" w:hAnsi="Times New Roman" w:cs="Times New Roman"/>
          <w:sz w:val="28"/>
          <w:szCs w:val="28"/>
        </w:rPr>
      </w:pPr>
      <w:r w:rsidRPr="00D779B9">
        <w:rPr>
          <w:rFonts w:ascii="Times New Roman" w:hAnsi="Times New Roman" w:cs="Times New Roman"/>
          <w:sz w:val="28"/>
          <w:szCs w:val="28"/>
        </w:rPr>
        <w:lastRenderedPageBreak/>
        <w:t>Приложение</w:t>
      </w:r>
    </w:p>
    <w:p w:rsidR="002B337B" w:rsidRPr="00D779B9"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к постановлению Администрации</w:t>
      </w:r>
    </w:p>
    <w:p w:rsidR="002B337B" w:rsidRPr="00D779B9"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Ненецкого автономного округа</w:t>
      </w:r>
    </w:p>
    <w:p w:rsidR="002B337B" w:rsidRPr="00D779B9"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 xml:space="preserve">от </w:t>
      </w:r>
      <w:r w:rsidR="00AC297D">
        <w:rPr>
          <w:rFonts w:ascii="Times New Roman" w:hAnsi="Times New Roman" w:cs="Times New Roman"/>
          <w:sz w:val="28"/>
          <w:szCs w:val="28"/>
        </w:rPr>
        <w:t>10</w:t>
      </w:r>
      <w:r w:rsidRPr="00D779B9">
        <w:rPr>
          <w:rFonts w:ascii="Times New Roman" w:hAnsi="Times New Roman" w:cs="Times New Roman"/>
          <w:sz w:val="28"/>
          <w:szCs w:val="28"/>
        </w:rPr>
        <w:t>.</w:t>
      </w:r>
      <w:r w:rsidR="00AC297D">
        <w:rPr>
          <w:rFonts w:ascii="Times New Roman" w:hAnsi="Times New Roman" w:cs="Times New Roman"/>
          <w:sz w:val="28"/>
          <w:szCs w:val="28"/>
        </w:rPr>
        <w:t>07</w:t>
      </w:r>
      <w:r w:rsidRPr="00D779B9">
        <w:rPr>
          <w:rFonts w:ascii="Times New Roman" w:hAnsi="Times New Roman" w:cs="Times New Roman"/>
          <w:sz w:val="28"/>
          <w:szCs w:val="28"/>
        </w:rPr>
        <w:t>.201</w:t>
      </w:r>
      <w:r w:rsidR="00AC297D">
        <w:rPr>
          <w:rFonts w:ascii="Times New Roman" w:hAnsi="Times New Roman" w:cs="Times New Roman"/>
          <w:sz w:val="28"/>
          <w:szCs w:val="28"/>
        </w:rPr>
        <w:t>5</w:t>
      </w:r>
      <w:r w:rsidR="00B32ECA" w:rsidRPr="00D779B9">
        <w:rPr>
          <w:rFonts w:ascii="Times New Roman" w:hAnsi="Times New Roman" w:cs="Times New Roman"/>
          <w:sz w:val="28"/>
          <w:szCs w:val="28"/>
        </w:rPr>
        <w:t xml:space="preserve"> №</w:t>
      </w:r>
      <w:r w:rsidRPr="00D779B9">
        <w:rPr>
          <w:rFonts w:ascii="Times New Roman" w:hAnsi="Times New Roman" w:cs="Times New Roman"/>
          <w:sz w:val="28"/>
          <w:szCs w:val="28"/>
        </w:rPr>
        <w:t xml:space="preserve"> </w:t>
      </w:r>
      <w:r w:rsidR="00AC297D">
        <w:rPr>
          <w:rFonts w:ascii="Times New Roman" w:hAnsi="Times New Roman" w:cs="Times New Roman"/>
          <w:sz w:val="28"/>
          <w:szCs w:val="28"/>
        </w:rPr>
        <w:t>225</w:t>
      </w:r>
      <w:r w:rsidR="008A3857">
        <w:rPr>
          <w:rFonts w:ascii="Times New Roman" w:hAnsi="Times New Roman" w:cs="Times New Roman"/>
          <w:sz w:val="28"/>
          <w:szCs w:val="28"/>
        </w:rPr>
        <w:t>-п</w:t>
      </w:r>
    </w:p>
    <w:p w:rsidR="0060036F" w:rsidRDefault="008A3857" w:rsidP="0008170B">
      <w:pPr>
        <w:pStyle w:val="ConsPlusNormal"/>
        <w:ind w:left="4820"/>
        <w:rPr>
          <w:rFonts w:ascii="Times New Roman" w:hAnsi="Times New Roman" w:cs="Times New Roman"/>
          <w:sz w:val="28"/>
          <w:szCs w:val="28"/>
        </w:rPr>
      </w:pPr>
      <w:r>
        <w:rPr>
          <w:rFonts w:ascii="Times New Roman" w:hAnsi="Times New Roman" w:cs="Times New Roman"/>
          <w:sz w:val="28"/>
          <w:szCs w:val="28"/>
        </w:rPr>
        <w:t>«</w:t>
      </w:r>
      <w:r w:rsidR="002B337B" w:rsidRPr="00D779B9">
        <w:rPr>
          <w:rFonts w:ascii="Times New Roman" w:hAnsi="Times New Roman" w:cs="Times New Roman"/>
          <w:sz w:val="28"/>
          <w:szCs w:val="28"/>
        </w:rPr>
        <w:t xml:space="preserve">Об утверждении </w:t>
      </w:r>
    </w:p>
    <w:p w:rsidR="002B337B" w:rsidRPr="00D779B9"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Положения о порядке</w:t>
      </w:r>
      <w:r w:rsidR="0060036F">
        <w:rPr>
          <w:rFonts w:ascii="Times New Roman" w:hAnsi="Times New Roman" w:cs="Times New Roman"/>
          <w:sz w:val="28"/>
          <w:szCs w:val="28"/>
        </w:rPr>
        <w:t xml:space="preserve"> и условиях </w:t>
      </w:r>
      <w:r w:rsidRPr="00D779B9">
        <w:rPr>
          <w:rFonts w:ascii="Times New Roman" w:hAnsi="Times New Roman" w:cs="Times New Roman"/>
          <w:sz w:val="28"/>
          <w:szCs w:val="28"/>
        </w:rPr>
        <w:t>предоставления грантов</w:t>
      </w:r>
    </w:p>
    <w:p w:rsidR="002B337B" w:rsidRPr="00D779B9"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начинающим предпринимателям</w:t>
      </w:r>
    </w:p>
    <w:p w:rsidR="002B337B" w:rsidRDefault="002B337B" w:rsidP="0008170B">
      <w:pPr>
        <w:pStyle w:val="ConsPlusNormal"/>
        <w:ind w:left="4820"/>
        <w:rPr>
          <w:rFonts w:ascii="Times New Roman" w:hAnsi="Times New Roman" w:cs="Times New Roman"/>
          <w:sz w:val="28"/>
          <w:szCs w:val="28"/>
        </w:rPr>
      </w:pPr>
      <w:r w:rsidRPr="00D779B9">
        <w:rPr>
          <w:rFonts w:ascii="Times New Roman" w:hAnsi="Times New Roman" w:cs="Times New Roman"/>
          <w:sz w:val="28"/>
          <w:szCs w:val="28"/>
        </w:rPr>
        <w:t>на создание собственного бизнеса</w:t>
      </w:r>
      <w:r w:rsidR="008A3857">
        <w:rPr>
          <w:rFonts w:ascii="Times New Roman" w:hAnsi="Times New Roman" w:cs="Times New Roman"/>
          <w:sz w:val="28"/>
          <w:szCs w:val="28"/>
        </w:rPr>
        <w:t>»</w:t>
      </w:r>
    </w:p>
    <w:p w:rsidR="008A3857" w:rsidRDefault="008A3857" w:rsidP="0060036F">
      <w:pPr>
        <w:pStyle w:val="ConsPlusNormal"/>
        <w:ind w:left="5245"/>
        <w:rPr>
          <w:rFonts w:ascii="Times New Roman" w:hAnsi="Times New Roman" w:cs="Times New Roman"/>
          <w:sz w:val="28"/>
          <w:szCs w:val="28"/>
        </w:rPr>
      </w:pPr>
    </w:p>
    <w:p w:rsidR="008A3857" w:rsidRDefault="008A3857" w:rsidP="0060036F">
      <w:pPr>
        <w:pStyle w:val="ConsPlusNormal"/>
        <w:ind w:left="5245"/>
        <w:rPr>
          <w:rFonts w:ascii="Times New Roman" w:hAnsi="Times New Roman" w:cs="Times New Roman"/>
          <w:sz w:val="28"/>
          <w:szCs w:val="28"/>
        </w:rPr>
      </w:pPr>
    </w:p>
    <w:p w:rsidR="008A3857" w:rsidRPr="00D779B9" w:rsidRDefault="008A3857" w:rsidP="0060036F">
      <w:pPr>
        <w:pStyle w:val="ConsPlusNormal"/>
        <w:ind w:left="5245"/>
        <w:rPr>
          <w:rFonts w:ascii="Times New Roman" w:hAnsi="Times New Roman" w:cs="Times New Roman"/>
          <w:sz w:val="28"/>
          <w:szCs w:val="28"/>
        </w:rPr>
      </w:pPr>
    </w:p>
    <w:p w:rsidR="00D779B9" w:rsidRPr="00A47B9B" w:rsidRDefault="00D779B9" w:rsidP="00D779B9">
      <w:pPr>
        <w:pStyle w:val="ConsPlusNormal"/>
        <w:jc w:val="both"/>
        <w:rPr>
          <w:rFonts w:ascii="Times New Roman" w:hAnsi="Times New Roman" w:cs="Times New Roman"/>
        </w:rPr>
      </w:pPr>
    </w:p>
    <w:p w:rsidR="00A47B9B" w:rsidRDefault="008A3857" w:rsidP="00691B7E">
      <w:pPr>
        <w:pStyle w:val="ConsPlusNormal"/>
        <w:jc w:val="center"/>
        <w:rPr>
          <w:rFonts w:ascii="Times New Roman" w:hAnsi="Times New Roman" w:cs="Times New Roman"/>
          <w:b/>
          <w:bCs/>
          <w:sz w:val="28"/>
          <w:szCs w:val="28"/>
        </w:rPr>
      </w:pPr>
      <w:bookmarkStart w:id="0" w:name="Par34"/>
      <w:bookmarkEnd w:id="0"/>
      <w:r>
        <w:rPr>
          <w:rFonts w:ascii="Times New Roman" w:hAnsi="Times New Roman" w:cs="Times New Roman"/>
          <w:b/>
          <w:bCs/>
          <w:sz w:val="28"/>
          <w:szCs w:val="28"/>
        </w:rPr>
        <w:t>П</w:t>
      </w:r>
      <w:r w:rsidRPr="00D779B9">
        <w:rPr>
          <w:rFonts w:ascii="Times New Roman" w:hAnsi="Times New Roman" w:cs="Times New Roman"/>
          <w:b/>
          <w:bCs/>
          <w:sz w:val="28"/>
          <w:szCs w:val="28"/>
        </w:rPr>
        <w:t>оложение</w:t>
      </w:r>
    </w:p>
    <w:p w:rsidR="002B337B" w:rsidRPr="00D779B9" w:rsidRDefault="008A3857" w:rsidP="00691B7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D779B9">
        <w:rPr>
          <w:rFonts w:ascii="Times New Roman" w:hAnsi="Times New Roman" w:cs="Times New Roman"/>
          <w:b/>
          <w:bCs/>
          <w:sz w:val="28"/>
          <w:szCs w:val="28"/>
        </w:rPr>
        <w:t xml:space="preserve">о порядке и </w:t>
      </w:r>
      <w:r>
        <w:rPr>
          <w:rFonts w:ascii="Times New Roman" w:hAnsi="Times New Roman" w:cs="Times New Roman"/>
          <w:b/>
          <w:bCs/>
          <w:sz w:val="28"/>
          <w:szCs w:val="28"/>
        </w:rPr>
        <w:t xml:space="preserve">условиях предоставления грантов </w:t>
      </w:r>
      <w:r w:rsidRPr="00D779B9">
        <w:rPr>
          <w:rFonts w:ascii="Times New Roman" w:hAnsi="Times New Roman" w:cs="Times New Roman"/>
          <w:b/>
          <w:bCs/>
          <w:sz w:val="28"/>
          <w:szCs w:val="28"/>
        </w:rPr>
        <w:t>начинающим</w:t>
      </w:r>
      <w:r>
        <w:rPr>
          <w:rFonts w:ascii="Times New Roman" w:hAnsi="Times New Roman" w:cs="Times New Roman"/>
          <w:b/>
          <w:bCs/>
          <w:sz w:val="28"/>
          <w:szCs w:val="28"/>
        </w:rPr>
        <w:t xml:space="preserve"> </w:t>
      </w:r>
      <w:r w:rsidRPr="00D779B9">
        <w:rPr>
          <w:rFonts w:ascii="Times New Roman" w:hAnsi="Times New Roman" w:cs="Times New Roman"/>
          <w:b/>
          <w:bCs/>
          <w:sz w:val="28"/>
          <w:szCs w:val="28"/>
        </w:rPr>
        <w:t>предпринимателям на создание собственного бизнеса</w:t>
      </w:r>
    </w:p>
    <w:p w:rsidR="002B337B" w:rsidRDefault="002B337B" w:rsidP="002B337B">
      <w:pPr>
        <w:pStyle w:val="ConsPlusNormal"/>
        <w:jc w:val="center"/>
      </w:pPr>
    </w:p>
    <w:p w:rsidR="008A3857" w:rsidRDefault="008A3857" w:rsidP="002B337B">
      <w:pPr>
        <w:pStyle w:val="ConsPlusNormal"/>
        <w:jc w:val="center"/>
      </w:pPr>
    </w:p>
    <w:p w:rsidR="002B337B" w:rsidRPr="00D779B9" w:rsidRDefault="002B337B" w:rsidP="002B337B">
      <w:pPr>
        <w:pStyle w:val="ConsPlusNormal"/>
        <w:jc w:val="center"/>
        <w:outlineLvl w:val="1"/>
        <w:rPr>
          <w:rFonts w:ascii="Times New Roman" w:hAnsi="Times New Roman" w:cs="Times New Roman"/>
          <w:sz w:val="28"/>
          <w:szCs w:val="28"/>
        </w:rPr>
      </w:pPr>
      <w:bookmarkStart w:id="1" w:name="Par41"/>
      <w:bookmarkEnd w:id="1"/>
      <w:r w:rsidRPr="00D779B9">
        <w:rPr>
          <w:rFonts w:ascii="Times New Roman" w:hAnsi="Times New Roman" w:cs="Times New Roman"/>
          <w:sz w:val="28"/>
          <w:szCs w:val="28"/>
        </w:rPr>
        <w:t>Раздел I</w:t>
      </w:r>
    </w:p>
    <w:p w:rsidR="002B337B" w:rsidRPr="008423B1" w:rsidRDefault="002B337B" w:rsidP="002B337B">
      <w:pPr>
        <w:pStyle w:val="ConsPlusNormal"/>
        <w:jc w:val="center"/>
        <w:rPr>
          <w:rFonts w:ascii="Times New Roman" w:hAnsi="Times New Roman" w:cs="Times New Roman"/>
          <w:b/>
          <w:sz w:val="28"/>
          <w:szCs w:val="28"/>
        </w:rPr>
      </w:pPr>
      <w:r w:rsidRPr="008423B1">
        <w:rPr>
          <w:rFonts w:ascii="Times New Roman" w:hAnsi="Times New Roman" w:cs="Times New Roman"/>
          <w:b/>
          <w:sz w:val="28"/>
          <w:szCs w:val="28"/>
        </w:rPr>
        <w:t>Общие положения</w:t>
      </w:r>
    </w:p>
    <w:p w:rsidR="002B337B" w:rsidRPr="00A47B9B" w:rsidRDefault="002B337B" w:rsidP="002B337B">
      <w:pPr>
        <w:pStyle w:val="ConsPlusNormal"/>
        <w:ind w:firstLine="540"/>
        <w:jc w:val="both"/>
        <w:rPr>
          <w:rFonts w:ascii="Times New Roman" w:hAnsi="Times New Roman" w:cs="Times New Roman"/>
        </w:rPr>
      </w:pPr>
    </w:p>
    <w:p w:rsidR="002B337B" w:rsidRPr="00D779B9" w:rsidRDefault="0060036F" w:rsidP="006003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2B337B" w:rsidRPr="00D779B9">
        <w:rPr>
          <w:rFonts w:ascii="Times New Roman" w:hAnsi="Times New Roman" w:cs="Times New Roman"/>
          <w:sz w:val="28"/>
          <w:szCs w:val="28"/>
        </w:rPr>
        <w:t xml:space="preserve">Настоящее Положение определяет порядок и условия предоставления грантов начинающим предпринимателям на создание собственного бизнеса (далее </w:t>
      </w:r>
      <w:r w:rsidR="00343ED7">
        <w:rPr>
          <w:rFonts w:ascii="Times New Roman" w:hAnsi="Times New Roman" w:cs="Times New Roman"/>
          <w:sz w:val="28"/>
          <w:szCs w:val="28"/>
        </w:rPr>
        <w:t>–</w:t>
      </w:r>
      <w:r w:rsidR="002B337B" w:rsidRPr="00D779B9">
        <w:rPr>
          <w:rFonts w:ascii="Times New Roman" w:hAnsi="Times New Roman" w:cs="Times New Roman"/>
          <w:sz w:val="28"/>
          <w:szCs w:val="28"/>
        </w:rPr>
        <w:t xml:space="preserve"> грант) в рамках реализации государственной </w:t>
      </w:r>
      <w:hyperlink r:id="rId11" w:tooltip="Постановление администрации НАО от 26.06.2014 N 223-п &quot;Об утверждении государственной программы Ненецкого автономного округа &quot;Развитие предпринимательской деятельности в Ненецком автономном округе&quot;------------ Недействующая редакция{КонсультантПлюс}" w:history="1">
        <w:r w:rsidR="002B337B" w:rsidRPr="00817DC9">
          <w:rPr>
            <w:rFonts w:ascii="Times New Roman" w:hAnsi="Times New Roman" w:cs="Times New Roman"/>
            <w:sz w:val="28"/>
            <w:szCs w:val="28"/>
          </w:rPr>
          <w:t>программы</w:t>
        </w:r>
      </w:hyperlink>
      <w:r w:rsidR="00D779B9">
        <w:rPr>
          <w:rFonts w:ascii="Times New Roman" w:hAnsi="Times New Roman" w:cs="Times New Roman"/>
          <w:sz w:val="28"/>
          <w:szCs w:val="28"/>
        </w:rPr>
        <w:t xml:space="preserve"> Ненецкого автономного округа «</w:t>
      </w:r>
      <w:r w:rsidR="002B337B" w:rsidRPr="00D779B9">
        <w:rPr>
          <w:rFonts w:ascii="Times New Roman" w:hAnsi="Times New Roman" w:cs="Times New Roman"/>
          <w:sz w:val="28"/>
          <w:szCs w:val="28"/>
        </w:rPr>
        <w:t>Развитие предпринимательской деятельнос</w:t>
      </w:r>
      <w:r w:rsidR="00D779B9">
        <w:rPr>
          <w:rFonts w:ascii="Times New Roman" w:hAnsi="Times New Roman" w:cs="Times New Roman"/>
          <w:sz w:val="28"/>
          <w:szCs w:val="28"/>
        </w:rPr>
        <w:t>ти в Ненецком автономном округе»</w:t>
      </w:r>
      <w:r w:rsidR="009A3BE0">
        <w:rPr>
          <w:rFonts w:ascii="Times New Roman" w:hAnsi="Times New Roman" w:cs="Times New Roman"/>
          <w:sz w:val="28"/>
          <w:szCs w:val="28"/>
        </w:rPr>
        <w:t xml:space="preserve">, </w:t>
      </w:r>
      <w:r w:rsidR="009A3BE0" w:rsidRPr="00973632">
        <w:rPr>
          <w:rFonts w:ascii="Times New Roman" w:eastAsiaTheme="minorHAnsi" w:hAnsi="Times New Roman" w:cs="Times New Roman"/>
          <w:sz w:val="28"/>
          <w:szCs w:val="28"/>
          <w:lang w:eastAsia="en-US"/>
        </w:rPr>
        <w:t>утвержденной</w:t>
      </w:r>
      <w:r w:rsidR="009A3BE0" w:rsidRPr="00973632">
        <w:rPr>
          <w:rFonts w:eastAsiaTheme="minorHAnsi"/>
          <w:lang w:eastAsia="en-US"/>
        </w:rPr>
        <w:t xml:space="preserve"> </w:t>
      </w:r>
      <w:r w:rsidR="009A3BE0" w:rsidRPr="00973632">
        <w:rPr>
          <w:rFonts w:ascii="Times New Roman" w:eastAsiaTheme="minorHAnsi" w:hAnsi="Times New Roman" w:cs="Times New Roman"/>
          <w:sz w:val="28"/>
          <w:szCs w:val="28"/>
          <w:lang w:eastAsia="en-US"/>
        </w:rPr>
        <w:t>постановлением Администрации Ненецкого автономного округа от 26.06.2014 № 223-</w:t>
      </w:r>
      <w:r w:rsidR="009A3BE0">
        <w:rPr>
          <w:rFonts w:ascii="Times New Roman" w:eastAsiaTheme="minorHAnsi" w:hAnsi="Times New Roman" w:cs="Times New Roman"/>
          <w:sz w:val="28"/>
          <w:szCs w:val="28"/>
          <w:lang w:eastAsia="en-US"/>
        </w:rPr>
        <w:t>п</w:t>
      </w:r>
      <w:r w:rsidR="009A3BE0" w:rsidRPr="00D779B9">
        <w:rPr>
          <w:rFonts w:ascii="Times New Roman" w:hAnsi="Times New Roman" w:cs="Times New Roman"/>
          <w:sz w:val="28"/>
          <w:szCs w:val="28"/>
        </w:rPr>
        <w:t xml:space="preserve"> </w:t>
      </w:r>
      <w:r w:rsidR="002B337B" w:rsidRPr="00D779B9">
        <w:rPr>
          <w:rFonts w:ascii="Times New Roman" w:hAnsi="Times New Roman" w:cs="Times New Roman"/>
          <w:sz w:val="28"/>
          <w:szCs w:val="28"/>
        </w:rPr>
        <w:t xml:space="preserve">(далее </w:t>
      </w:r>
      <w:r w:rsidR="00343ED7">
        <w:rPr>
          <w:rFonts w:ascii="Times New Roman" w:hAnsi="Times New Roman" w:cs="Times New Roman"/>
          <w:sz w:val="28"/>
          <w:szCs w:val="28"/>
        </w:rPr>
        <w:t>–</w:t>
      </w:r>
      <w:r w:rsidR="002B337B" w:rsidRPr="00D779B9">
        <w:rPr>
          <w:rFonts w:ascii="Times New Roman" w:hAnsi="Times New Roman" w:cs="Times New Roman"/>
          <w:sz w:val="28"/>
          <w:szCs w:val="28"/>
        </w:rPr>
        <w:t xml:space="preserve"> Программа).</w:t>
      </w:r>
    </w:p>
    <w:p w:rsidR="00C34B80" w:rsidRPr="00C34B80" w:rsidRDefault="0060036F" w:rsidP="006003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34B80" w:rsidRPr="00C34B80">
        <w:rPr>
          <w:rFonts w:ascii="Times New Roman" w:hAnsi="Times New Roman" w:cs="Times New Roman"/>
          <w:sz w:val="28"/>
          <w:szCs w:val="28"/>
        </w:rPr>
        <w:t xml:space="preserve">Целью предоставления грантов является </w:t>
      </w:r>
      <w:r w:rsidR="00437A77">
        <w:rPr>
          <w:rFonts w:ascii="Times New Roman" w:hAnsi="Times New Roman" w:cs="Times New Roman"/>
          <w:sz w:val="28"/>
          <w:szCs w:val="28"/>
        </w:rPr>
        <w:t xml:space="preserve">финансовая </w:t>
      </w:r>
      <w:r w:rsidR="00C34B80" w:rsidRPr="00C34B80">
        <w:rPr>
          <w:rFonts w:ascii="Times New Roman" w:hAnsi="Times New Roman" w:cs="Times New Roman"/>
          <w:sz w:val="28"/>
          <w:szCs w:val="28"/>
        </w:rPr>
        <w:t>поддержка субъектов малого и среднего предпринимательства на территории Ненецкого автономного округа на начальной стадии создания</w:t>
      </w:r>
      <w:r>
        <w:rPr>
          <w:rFonts w:ascii="Times New Roman" w:hAnsi="Times New Roman" w:cs="Times New Roman"/>
          <w:sz w:val="28"/>
          <w:szCs w:val="28"/>
        </w:rPr>
        <w:t xml:space="preserve"> и развития</w:t>
      </w:r>
      <w:r w:rsidR="00C34B80" w:rsidRPr="00C34B80">
        <w:rPr>
          <w:rFonts w:ascii="Times New Roman" w:hAnsi="Times New Roman" w:cs="Times New Roman"/>
          <w:sz w:val="28"/>
          <w:szCs w:val="28"/>
        </w:rPr>
        <w:t xml:space="preserve"> бизнеса.</w:t>
      </w:r>
    </w:p>
    <w:p w:rsidR="00C34B80" w:rsidRPr="00C34B80" w:rsidRDefault="0060036F" w:rsidP="006003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C34B80" w:rsidRPr="00C34B80">
        <w:rPr>
          <w:rFonts w:ascii="Times New Roman" w:hAnsi="Times New Roman" w:cs="Times New Roman"/>
          <w:sz w:val="28"/>
          <w:szCs w:val="28"/>
        </w:rPr>
        <w:t>Для целей реализации настоящего Положения используются следующие основные понятия:</w:t>
      </w:r>
    </w:p>
    <w:p w:rsidR="00C34B80" w:rsidRPr="00C34B80" w:rsidRDefault="00C34B80" w:rsidP="0060036F">
      <w:pPr>
        <w:pStyle w:val="ConsPlusNormal"/>
        <w:ind w:firstLine="709"/>
        <w:jc w:val="both"/>
        <w:rPr>
          <w:rFonts w:ascii="Times New Roman" w:hAnsi="Times New Roman" w:cs="Times New Roman"/>
          <w:sz w:val="28"/>
          <w:szCs w:val="28"/>
        </w:rPr>
      </w:pPr>
      <w:r w:rsidRPr="00C34B80">
        <w:rPr>
          <w:rFonts w:ascii="Times New Roman" w:hAnsi="Times New Roman" w:cs="Times New Roman"/>
          <w:sz w:val="28"/>
          <w:szCs w:val="28"/>
        </w:rPr>
        <w:t xml:space="preserve">грант </w:t>
      </w:r>
      <w:r w:rsidR="00343ED7">
        <w:rPr>
          <w:rFonts w:ascii="Times New Roman" w:hAnsi="Times New Roman" w:cs="Times New Roman"/>
          <w:sz w:val="28"/>
          <w:szCs w:val="28"/>
        </w:rPr>
        <w:t>–</w:t>
      </w:r>
      <w:r w:rsidRPr="00C34B80">
        <w:rPr>
          <w:rFonts w:ascii="Times New Roman" w:hAnsi="Times New Roman" w:cs="Times New Roman"/>
          <w:sz w:val="28"/>
          <w:szCs w:val="28"/>
        </w:rPr>
        <w:t xml:space="preserve"> это денежные средства, предоставляемые начинающим предпринимателям в форме субсидий на условиях софинансирования целевых расходов на создание собственного бизнеса в виде разового платежа;</w:t>
      </w:r>
    </w:p>
    <w:p w:rsidR="00C34B80" w:rsidRPr="00C34B80" w:rsidRDefault="00343ED7" w:rsidP="006003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начинающие предприниматели –</w:t>
      </w:r>
      <w:r w:rsidR="0060036F">
        <w:rPr>
          <w:rFonts w:ascii="Times New Roman" w:hAnsi="Times New Roman" w:cs="Times New Roman"/>
          <w:sz w:val="28"/>
          <w:szCs w:val="28"/>
        </w:rPr>
        <w:t xml:space="preserve"> </w:t>
      </w:r>
      <w:r w:rsidR="00C34B80" w:rsidRPr="00C34B80">
        <w:rPr>
          <w:rFonts w:ascii="Times New Roman" w:hAnsi="Times New Roman" w:cs="Times New Roman"/>
          <w:sz w:val="28"/>
          <w:szCs w:val="28"/>
        </w:rPr>
        <w:t>это юридические лица и индивидуальные предприниматели, относящиеся к субъектам малого и среднего предпринимательства в соответствии с законодательством Российской Федерации, с момента регистрации которых в качестве юридического лица или индивидуального предпринимателя прошло не более одного календарного года.</w:t>
      </w:r>
    </w:p>
    <w:p w:rsidR="00C34B80" w:rsidRPr="00C34B80" w:rsidRDefault="0060036F" w:rsidP="006003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C34B80" w:rsidRPr="00C34B80">
        <w:rPr>
          <w:rFonts w:ascii="Times New Roman" w:hAnsi="Times New Roman" w:cs="Times New Roman"/>
          <w:sz w:val="28"/>
          <w:szCs w:val="28"/>
        </w:rPr>
        <w:t>Гранты предоставляются на конкурсной основе.</w:t>
      </w:r>
    </w:p>
    <w:p w:rsidR="00C34B80" w:rsidRPr="00C34B80" w:rsidRDefault="0060036F" w:rsidP="00E875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C34B80" w:rsidRPr="00C34B80">
        <w:rPr>
          <w:rFonts w:ascii="Times New Roman" w:hAnsi="Times New Roman" w:cs="Times New Roman"/>
          <w:sz w:val="28"/>
          <w:szCs w:val="28"/>
        </w:rPr>
        <w:t xml:space="preserve">Организатором конкурса по предоставлению грантов начинающим предпринимателям </w:t>
      </w:r>
      <w:r w:rsidR="0063095A" w:rsidRPr="00D779B9">
        <w:rPr>
          <w:rFonts w:ascii="Times New Roman" w:hAnsi="Times New Roman" w:cs="Times New Roman"/>
          <w:sz w:val="28"/>
          <w:szCs w:val="28"/>
        </w:rPr>
        <w:t>на создание собственного бизнеса</w:t>
      </w:r>
      <w:r w:rsidR="0063095A" w:rsidRPr="00C34B80">
        <w:rPr>
          <w:rFonts w:ascii="Times New Roman" w:hAnsi="Times New Roman" w:cs="Times New Roman"/>
          <w:sz w:val="28"/>
          <w:szCs w:val="28"/>
        </w:rPr>
        <w:t xml:space="preserve"> </w:t>
      </w:r>
      <w:r w:rsidR="00C34B80" w:rsidRPr="00C34B80">
        <w:rPr>
          <w:rFonts w:ascii="Times New Roman" w:hAnsi="Times New Roman" w:cs="Times New Roman"/>
          <w:sz w:val="28"/>
          <w:szCs w:val="28"/>
        </w:rPr>
        <w:t xml:space="preserve">(далее - конкурс) </w:t>
      </w:r>
      <w:r w:rsidR="00C34B80" w:rsidRPr="00C34B80">
        <w:rPr>
          <w:rFonts w:ascii="Times New Roman" w:hAnsi="Times New Roman" w:cs="Times New Roman"/>
          <w:sz w:val="28"/>
          <w:szCs w:val="28"/>
        </w:rPr>
        <w:lastRenderedPageBreak/>
        <w:t xml:space="preserve">является </w:t>
      </w:r>
      <w:r w:rsidR="00C34B80">
        <w:rPr>
          <w:rFonts w:ascii="Times New Roman" w:hAnsi="Times New Roman" w:cs="Times New Roman"/>
          <w:sz w:val="28"/>
          <w:szCs w:val="28"/>
        </w:rPr>
        <w:t xml:space="preserve">Департамент финансов, экономики и имущества </w:t>
      </w:r>
      <w:r w:rsidR="00C34B80" w:rsidRPr="00C34B80">
        <w:rPr>
          <w:rFonts w:ascii="Times New Roman" w:hAnsi="Times New Roman" w:cs="Times New Roman"/>
          <w:sz w:val="28"/>
          <w:szCs w:val="28"/>
        </w:rPr>
        <w:t xml:space="preserve">Ненецкого автономного округа (далее - </w:t>
      </w:r>
      <w:r w:rsidR="00C34B80">
        <w:rPr>
          <w:rFonts w:ascii="Times New Roman" w:hAnsi="Times New Roman" w:cs="Times New Roman"/>
          <w:sz w:val="28"/>
          <w:szCs w:val="28"/>
        </w:rPr>
        <w:t>Департамент</w:t>
      </w:r>
      <w:r w:rsidR="00C34B80" w:rsidRPr="00C34B80">
        <w:rPr>
          <w:rFonts w:ascii="Times New Roman" w:hAnsi="Times New Roman" w:cs="Times New Roman"/>
          <w:sz w:val="28"/>
          <w:szCs w:val="28"/>
        </w:rPr>
        <w:t>).</w:t>
      </w:r>
    </w:p>
    <w:p w:rsidR="0063095A" w:rsidRPr="00F52645" w:rsidRDefault="0063095A" w:rsidP="00C34B80">
      <w:pPr>
        <w:pStyle w:val="ConsPlusNormal"/>
        <w:jc w:val="center"/>
        <w:outlineLvl w:val="1"/>
        <w:rPr>
          <w:rFonts w:ascii="Times New Roman" w:hAnsi="Times New Roman" w:cs="Times New Roman"/>
          <w:sz w:val="28"/>
          <w:szCs w:val="28"/>
        </w:rPr>
      </w:pPr>
      <w:bookmarkStart w:id="2" w:name="Par54"/>
      <w:bookmarkEnd w:id="2"/>
    </w:p>
    <w:p w:rsidR="00C34B80" w:rsidRPr="00C34B80" w:rsidRDefault="00C34B80" w:rsidP="00C34B80">
      <w:pPr>
        <w:pStyle w:val="ConsPlusNormal"/>
        <w:jc w:val="center"/>
        <w:outlineLvl w:val="1"/>
        <w:rPr>
          <w:rFonts w:ascii="Times New Roman" w:hAnsi="Times New Roman" w:cs="Times New Roman"/>
          <w:sz w:val="28"/>
          <w:szCs w:val="28"/>
        </w:rPr>
      </w:pPr>
      <w:r w:rsidRPr="00C34B80">
        <w:rPr>
          <w:rFonts w:ascii="Times New Roman" w:hAnsi="Times New Roman" w:cs="Times New Roman"/>
          <w:sz w:val="28"/>
          <w:szCs w:val="28"/>
        </w:rPr>
        <w:t>Раздел II</w:t>
      </w:r>
    </w:p>
    <w:p w:rsidR="00C34B80" w:rsidRPr="008423B1" w:rsidRDefault="00C34B80" w:rsidP="00C34B80">
      <w:pPr>
        <w:pStyle w:val="ConsPlusNormal"/>
        <w:jc w:val="center"/>
        <w:rPr>
          <w:rFonts w:ascii="Times New Roman" w:hAnsi="Times New Roman" w:cs="Times New Roman"/>
          <w:b/>
          <w:sz w:val="28"/>
          <w:szCs w:val="28"/>
        </w:rPr>
      </w:pPr>
      <w:r w:rsidRPr="008423B1">
        <w:rPr>
          <w:rFonts w:ascii="Times New Roman" w:hAnsi="Times New Roman" w:cs="Times New Roman"/>
          <w:b/>
          <w:sz w:val="28"/>
          <w:szCs w:val="28"/>
        </w:rPr>
        <w:t>Условия предоставления гранта</w:t>
      </w:r>
    </w:p>
    <w:p w:rsidR="00C34B80" w:rsidRPr="00F426D1" w:rsidRDefault="00C34B80" w:rsidP="00C34B80">
      <w:pPr>
        <w:pStyle w:val="ConsPlusNormal"/>
        <w:ind w:firstLine="540"/>
        <w:jc w:val="both"/>
        <w:rPr>
          <w:rFonts w:ascii="Times New Roman" w:hAnsi="Times New Roman" w:cs="Times New Roman"/>
        </w:rPr>
      </w:pPr>
    </w:p>
    <w:p w:rsidR="00C34B80" w:rsidRPr="00F426D1" w:rsidRDefault="0060036F" w:rsidP="0060036F">
      <w:pPr>
        <w:pStyle w:val="ConsPlusNormal"/>
        <w:ind w:firstLine="709"/>
        <w:jc w:val="both"/>
        <w:rPr>
          <w:rFonts w:ascii="Times New Roman" w:hAnsi="Times New Roman" w:cs="Times New Roman"/>
          <w:sz w:val="28"/>
          <w:szCs w:val="28"/>
        </w:rPr>
      </w:pPr>
      <w:r w:rsidRPr="00F426D1">
        <w:rPr>
          <w:rFonts w:ascii="Times New Roman" w:hAnsi="Times New Roman" w:cs="Times New Roman"/>
          <w:sz w:val="28"/>
          <w:szCs w:val="28"/>
        </w:rPr>
        <w:t>6. </w:t>
      </w:r>
      <w:r w:rsidR="00C34B80" w:rsidRPr="00F426D1">
        <w:rPr>
          <w:rFonts w:ascii="Times New Roman" w:hAnsi="Times New Roman" w:cs="Times New Roman"/>
          <w:sz w:val="28"/>
          <w:szCs w:val="28"/>
        </w:rPr>
        <w:t>Гранты предоставляю</w:t>
      </w:r>
      <w:r w:rsidR="002242EB" w:rsidRPr="00F426D1">
        <w:rPr>
          <w:rFonts w:ascii="Times New Roman" w:hAnsi="Times New Roman" w:cs="Times New Roman"/>
          <w:sz w:val="28"/>
          <w:szCs w:val="28"/>
        </w:rPr>
        <w:t xml:space="preserve">тся начинающим </w:t>
      </w:r>
      <w:proofErr w:type="gramStart"/>
      <w:r w:rsidR="002242EB" w:rsidRPr="00F426D1">
        <w:rPr>
          <w:rFonts w:ascii="Times New Roman" w:hAnsi="Times New Roman" w:cs="Times New Roman"/>
          <w:sz w:val="28"/>
          <w:szCs w:val="28"/>
        </w:rPr>
        <w:t>предпринимателям</w:t>
      </w:r>
      <w:proofErr w:type="gramEnd"/>
      <w:r w:rsidR="002242EB" w:rsidRPr="00F426D1">
        <w:rPr>
          <w:rFonts w:ascii="Times New Roman" w:hAnsi="Times New Roman" w:cs="Times New Roman"/>
          <w:sz w:val="28"/>
          <w:szCs w:val="28"/>
        </w:rPr>
        <w:t xml:space="preserve"> зарегистрированным и </w:t>
      </w:r>
      <w:r w:rsidR="00C34B80" w:rsidRPr="00F426D1">
        <w:rPr>
          <w:rFonts w:ascii="Times New Roman" w:hAnsi="Times New Roman" w:cs="Times New Roman"/>
          <w:sz w:val="28"/>
          <w:szCs w:val="28"/>
        </w:rPr>
        <w:t>осуществляющим</w:t>
      </w:r>
      <w:r w:rsidR="002242EB" w:rsidRPr="00F426D1">
        <w:rPr>
          <w:rFonts w:ascii="Times New Roman" w:hAnsi="Times New Roman" w:cs="Times New Roman"/>
          <w:sz w:val="28"/>
          <w:szCs w:val="28"/>
        </w:rPr>
        <w:t xml:space="preserve"> свою деятельность </w:t>
      </w:r>
      <w:r w:rsidR="00C34B80" w:rsidRPr="00F426D1">
        <w:rPr>
          <w:rFonts w:ascii="Times New Roman" w:hAnsi="Times New Roman" w:cs="Times New Roman"/>
          <w:sz w:val="28"/>
          <w:szCs w:val="28"/>
        </w:rPr>
        <w:t>на территории Ненецкого автономного округа, не имеющим просроченной задолженности по налогам и иным обязательным платежам в бюджетную систему Российской Федерации, страховым взносам в государственные внебюджетные фонды и соответствующим требованиям настоящего</w:t>
      </w:r>
      <w:r w:rsidRPr="00F426D1">
        <w:rPr>
          <w:rFonts w:ascii="Times New Roman" w:hAnsi="Times New Roman" w:cs="Times New Roman"/>
          <w:sz w:val="28"/>
          <w:szCs w:val="28"/>
        </w:rPr>
        <w:t xml:space="preserve"> Положения (далее - соискатели).</w:t>
      </w:r>
    </w:p>
    <w:p w:rsidR="00C34B80" w:rsidRPr="00F426D1" w:rsidRDefault="0060036F" w:rsidP="00C34B80">
      <w:pPr>
        <w:pStyle w:val="ConsPlusNormal"/>
        <w:ind w:firstLine="540"/>
        <w:jc w:val="both"/>
        <w:rPr>
          <w:rFonts w:ascii="Times New Roman" w:hAnsi="Times New Roman" w:cs="Times New Roman"/>
          <w:sz w:val="28"/>
          <w:szCs w:val="28"/>
        </w:rPr>
      </w:pPr>
      <w:r w:rsidRPr="00F426D1">
        <w:rPr>
          <w:rFonts w:ascii="Times New Roman" w:hAnsi="Times New Roman" w:cs="Times New Roman"/>
          <w:sz w:val="28"/>
          <w:szCs w:val="28"/>
        </w:rPr>
        <w:t>7. </w:t>
      </w:r>
      <w:r w:rsidR="00C34B80" w:rsidRPr="00F426D1">
        <w:rPr>
          <w:rFonts w:ascii="Times New Roman" w:hAnsi="Times New Roman" w:cs="Times New Roman"/>
          <w:sz w:val="28"/>
          <w:szCs w:val="28"/>
        </w:rPr>
        <w:t xml:space="preserve">Гранты предоставляются на безвозмездной и безвозвратной основе в сумме, не превышающей </w:t>
      </w:r>
      <w:r w:rsidR="00E05E4A" w:rsidRPr="00F426D1">
        <w:rPr>
          <w:rFonts w:ascii="Times New Roman" w:hAnsi="Times New Roman" w:cs="Times New Roman"/>
          <w:sz w:val="28"/>
          <w:szCs w:val="28"/>
        </w:rPr>
        <w:t>5</w:t>
      </w:r>
      <w:r w:rsidR="00C34B80" w:rsidRPr="00F426D1">
        <w:rPr>
          <w:rFonts w:ascii="Times New Roman" w:hAnsi="Times New Roman" w:cs="Times New Roman"/>
          <w:sz w:val="28"/>
          <w:szCs w:val="28"/>
        </w:rPr>
        <w:t>00</w:t>
      </w:r>
      <w:r w:rsidR="00E05E4A" w:rsidRPr="00F426D1">
        <w:rPr>
          <w:rFonts w:ascii="Times New Roman" w:hAnsi="Times New Roman" w:cs="Times New Roman"/>
          <w:sz w:val="28"/>
          <w:szCs w:val="28"/>
        </w:rPr>
        <w:t xml:space="preserve"> </w:t>
      </w:r>
      <w:r w:rsidR="00C34B80" w:rsidRPr="00F426D1">
        <w:rPr>
          <w:rFonts w:ascii="Times New Roman" w:hAnsi="Times New Roman" w:cs="Times New Roman"/>
          <w:sz w:val="28"/>
          <w:szCs w:val="28"/>
        </w:rPr>
        <w:t>(</w:t>
      </w:r>
      <w:r w:rsidR="00E05E4A" w:rsidRPr="00F426D1">
        <w:rPr>
          <w:rFonts w:ascii="Times New Roman" w:hAnsi="Times New Roman" w:cs="Times New Roman"/>
          <w:sz w:val="28"/>
          <w:szCs w:val="28"/>
        </w:rPr>
        <w:t>пятьсот</w:t>
      </w:r>
      <w:r w:rsidR="00C34B80" w:rsidRPr="00F426D1">
        <w:rPr>
          <w:rFonts w:ascii="Times New Roman" w:hAnsi="Times New Roman" w:cs="Times New Roman"/>
          <w:sz w:val="28"/>
          <w:szCs w:val="28"/>
        </w:rPr>
        <w:t>) тыс. рублей для одного соискателя, для софинансирования расходов на реализацию бизнес-плана на создание собственного бизнеса.</w:t>
      </w:r>
    </w:p>
    <w:p w:rsidR="00C34B80" w:rsidRPr="00F426D1" w:rsidRDefault="00C34B80" w:rsidP="0060036F">
      <w:pPr>
        <w:pStyle w:val="ConsPlusNormal"/>
        <w:ind w:firstLine="709"/>
        <w:jc w:val="both"/>
        <w:rPr>
          <w:rFonts w:ascii="Times New Roman" w:hAnsi="Times New Roman" w:cs="Times New Roman"/>
          <w:sz w:val="28"/>
          <w:szCs w:val="28"/>
        </w:rPr>
      </w:pPr>
      <w:r w:rsidRPr="00F426D1">
        <w:rPr>
          <w:rFonts w:ascii="Times New Roman" w:hAnsi="Times New Roman" w:cs="Times New Roman"/>
          <w:sz w:val="28"/>
          <w:szCs w:val="28"/>
        </w:rPr>
        <w:t>Гранты предоставляются соискателям, вкладывающим и (или) вложившим собственные средства в реализацию бизнес-плана</w:t>
      </w:r>
      <w:r w:rsidR="00437A77" w:rsidRPr="00F426D1">
        <w:rPr>
          <w:rFonts w:ascii="Times New Roman" w:hAnsi="Times New Roman" w:cs="Times New Roman"/>
          <w:sz w:val="28"/>
          <w:szCs w:val="28"/>
        </w:rPr>
        <w:t>,</w:t>
      </w:r>
      <w:r w:rsidRPr="00F426D1">
        <w:rPr>
          <w:rFonts w:ascii="Times New Roman" w:hAnsi="Times New Roman" w:cs="Times New Roman"/>
          <w:sz w:val="28"/>
          <w:szCs w:val="28"/>
        </w:rPr>
        <w:t xml:space="preserve"> в размере не менее 15% от суммы испрашиваемого гранта.</w:t>
      </w:r>
    </w:p>
    <w:p w:rsidR="00C34B80" w:rsidRPr="00F426D1" w:rsidRDefault="00C34B80" w:rsidP="0060036F">
      <w:pPr>
        <w:pStyle w:val="ConsPlusNormal"/>
        <w:ind w:firstLine="709"/>
        <w:jc w:val="both"/>
        <w:rPr>
          <w:rFonts w:ascii="Times New Roman" w:hAnsi="Times New Roman" w:cs="Times New Roman"/>
          <w:sz w:val="28"/>
          <w:szCs w:val="28"/>
        </w:rPr>
      </w:pPr>
      <w:r w:rsidRPr="00F426D1">
        <w:rPr>
          <w:rFonts w:ascii="Times New Roman" w:hAnsi="Times New Roman" w:cs="Times New Roman"/>
          <w:sz w:val="28"/>
          <w:szCs w:val="28"/>
        </w:rPr>
        <w:t>Собственные средства используются соискателем на финансирование обоснованных и документально подтвержденных затрат, осуществляемых в рамках реализации бизнес-плана.</w:t>
      </w:r>
    </w:p>
    <w:p w:rsidR="00C34B80" w:rsidRPr="00F426D1" w:rsidRDefault="00437A77" w:rsidP="00EC79D7">
      <w:pPr>
        <w:pStyle w:val="ConsPlusNormal"/>
        <w:ind w:firstLine="709"/>
        <w:jc w:val="both"/>
        <w:rPr>
          <w:rFonts w:ascii="Times New Roman" w:hAnsi="Times New Roman" w:cs="Times New Roman"/>
          <w:sz w:val="28"/>
          <w:szCs w:val="28"/>
        </w:rPr>
      </w:pPr>
      <w:r w:rsidRPr="00F426D1">
        <w:rPr>
          <w:rFonts w:ascii="Times New Roman" w:hAnsi="Times New Roman" w:cs="Times New Roman"/>
          <w:sz w:val="28"/>
          <w:szCs w:val="28"/>
        </w:rPr>
        <w:t>8</w:t>
      </w:r>
      <w:r w:rsidR="0060036F" w:rsidRPr="00F426D1">
        <w:rPr>
          <w:rFonts w:ascii="Times New Roman" w:hAnsi="Times New Roman" w:cs="Times New Roman"/>
          <w:sz w:val="28"/>
          <w:szCs w:val="28"/>
        </w:rPr>
        <w:t>. </w:t>
      </w:r>
      <w:r w:rsidR="00C34B80" w:rsidRPr="00F426D1">
        <w:rPr>
          <w:rFonts w:ascii="Times New Roman" w:hAnsi="Times New Roman" w:cs="Times New Roman"/>
          <w:sz w:val="28"/>
          <w:szCs w:val="28"/>
        </w:rPr>
        <w:t xml:space="preserve">Приоритетной целевой группой получателей гранта являются </w:t>
      </w:r>
      <w:r w:rsidR="00F426D1" w:rsidRPr="00F426D1">
        <w:rPr>
          <w:rFonts w:ascii="Times New Roman" w:hAnsi="Times New Roman" w:cs="Times New Roman"/>
          <w:sz w:val="28"/>
          <w:szCs w:val="28"/>
        </w:rPr>
        <w:t xml:space="preserve"> субъекты малого и среднего предпринимательства, относящиеся к социальному предпринимательству, в соответствии с настоящим Положением</w:t>
      </w:r>
      <w:r w:rsidR="00F426D1">
        <w:rPr>
          <w:rFonts w:ascii="Times New Roman" w:hAnsi="Times New Roman" w:cs="Times New Roman"/>
          <w:sz w:val="28"/>
          <w:szCs w:val="28"/>
        </w:rPr>
        <w:t xml:space="preserve">, а также  </w:t>
      </w:r>
      <w:r w:rsidR="007B5F47" w:rsidRPr="00F426D1">
        <w:rPr>
          <w:rFonts w:ascii="Times New Roman" w:hAnsi="Times New Roman" w:cs="Times New Roman"/>
          <w:sz w:val="28"/>
          <w:szCs w:val="28"/>
        </w:rPr>
        <w:t>индивидуальные предприниматели или юридические лица</w:t>
      </w:r>
      <w:r w:rsidR="00F77A66" w:rsidRPr="00F426D1">
        <w:rPr>
          <w:rFonts w:ascii="Times New Roman" w:hAnsi="Times New Roman" w:cs="Times New Roman"/>
          <w:sz w:val="28"/>
          <w:szCs w:val="28"/>
        </w:rPr>
        <w:t>, учредителями которых являются</w:t>
      </w:r>
      <w:r w:rsidR="007B5F47" w:rsidRPr="00F426D1">
        <w:rPr>
          <w:rFonts w:ascii="Times New Roman" w:hAnsi="Times New Roman" w:cs="Times New Roman"/>
          <w:sz w:val="28"/>
          <w:szCs w:val="28"/>
        </w:rPr>
        <w:t xml:space="preserve"> лица, отнесенные к следующим группам</w:t>
      </w:r>
      <w:r w:rsidR="00C34B80" w:rsidRPr="00F426D1">
        <w:rPr>
          <w:rFonts w:ascii="Times New Roman" w:hAnsi="Times New Roman" w:cs="Times New Roman"/>
          <w:sz w:val="28"/>
          <w:szCs w:val="28"/>
        </w:rPr>
        <w:t>:</w:t>
      </w:r>
    </w:p>
    <w:p w:rsidR="00C34B80" w:rsidRPr="00C34B80" w:rsidRDefault="000B1F96" w:rsidP="00EC7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37A77">
        <w:rPr>
          <w:rFonts w:ascii="Times New Roman" w:hAnsi="Times New Roman" w:cs="Times New Roman"/>
          <w:sz w:val="28"/>
          <w:szCs w:val="28"/>
        </w:rPr>
        <w:t xml:space="preserve">) </w:t>
      </w:r>
      <w:r w:rsidR="00C34B80" w:rsidRPr="00C34B80">
        <w:rPr>
          <w:rFonts w:ascii="Times New Roman" w:hAnsi="Times New Roman" w:cs="Times New Roman"/>
          <w:sz w:val="28"/>
          <w:szCs w:val="28"/>
        </w:rPr>
        <w:t>зарегистрированные безработные;</w:t>
      </w:r>
    </w:p>
    <w:p w:rsidR="00C34B80" w:rsidRPr="00C34B80" w:rsidRDefault="000B1F96" w:rsidP="00EC7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37A77">
        <w:rPr>
          <w:rFonts w:ascii="Times New Roman" w:hAnsi="Times New Roman" w:cs="Times New Roman"/>
          <w:sz w:val="28"/>
          <w:szCs w:val="28"/>
        </w:rPr>
        <w:t>)</w:t>
      </w:r>
      <w:r w:rsidR="00485933">
        <w:rPr>
          <w:rFonts w:ascii="Times New Roman" w:hAnsi="Times New Roman" w:cs="Times New Roman"/>
          <w:sz w:val="28"/>
          <w:szCs w:val="28"/>
        </w:rPr>
        <w:t> </w:t>
      </w:r>
      <w:r w:rsidR="00C34B80" w:rsidRPr="00C34B80">
        <w:rPr>
          <w:rFonts w:ascii="Times New Roman" w:hAnsi="Times New Roman" w:cs="Times New Roman"/>
          <w:sz w:val="28"/>
          <w:szCs w:val="28"/>
        </w:rPr>
        <w:t>члены молодых семей, имеющих детей, в том числе неполных молодых семей, состоящих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C34B80" w:rsidRPr="00C34B80" w:rsidRDefault="000B1F96" w:rsidP="00EC7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37A77">
        <w:rPr>
          <w:rFonts w:ascii="Times New Roman" w:hAnsi="Times New Roman" w:cs="Times New Roman"/>
          <w:sz w:val="28"/>
          <w:szCs w:val="28"/>
        </w:rPr>
        <w:t>)</w:t>
      </w:r>
      <w:r w:rsidR="00485933">
        <w:rPr>
          <w:rFonts w:ascii="Times New Roman" w:hAnsi="Times New Roman" w:cs="Times New Roman"/>
          <w:sz w:val="28"/>
          <w:szCs w:val="28"/>
        </w:rPr>
        <w:t> </w:t>
      </w:r>
      <w:r w:rsidR="00C34B80" w:rsidRPr="00C34B80">
        <w:rPr>
          <w:rFonts w:ascii="Times New Roman" w:hAnsi="Times New Roman" w:cs="Times New Roman"/>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C34B80" w:rsidRPr="00C34B80" w:rsidRDefault="000B1F96" w:rsidP="00EC7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37A77">
        <w:rPr>
          <w:rFonts w:ascii="Times New Roman" w:hAnsi="Times New Roman" w:cs="Times New Roman"/>
          <w:sz w:val="28"/>
          <w:szCs w:val="28"/>
        </w:rPr>
        <w:t>)</w:t>
      </w:r>
      <w:r w:rsidR="00485933">
        <w:rPr>
          <w:rFonts w:ascii="Times New Roman" w:hAnsi="Times New Roman" w:cs="Times New Roman"/>
          <w:sz w:val="28"/>
          <w:szCs w:val="28"/>
        </w:rPr>
        <w:t> </w:t>
      </w:r>
      <w:r w:rsidR="00C34B80" w:rsidRPr="00C34B80">
        <w:rPr>
          <w:rFonts w:ascii="Times New Roman" w:hAnsi="Times New Roman" w:cs="Times New Roman"/>
          <w:sz w:val="28"/>
          <w:szCs w:val="28"/>
        </w:rPr>
        <w:t>военнослужащие, уволенные в запас в связи с сокращением Вооруженных Сил Российской Федерации;</w:t>
      </w:r>
    </w:p>
    <w:p w:rsidR="00C34B80" w:rsidRDefault="000B1F96" w:rsidP="00EC7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37A77">
        <w:rPr>
          <w:rFonts w:ascii="Times New Roman" w:hAnsi="Times New Roman" w:cs="Times New Roman"/>
          <w:sz w:val="28"/>
          <w:szCs w:val="28"/>
        </w:rPr>
        <w:t>)</w:t>
      </w:r>
      <w:r w:rsidR="00485933">
        <w:rPr>
          <w:rFonts w:ascii="Times New Roman" w:hAnsi="Times New Roman" w:cs="Times New Roman"/>
          <w:sz w:val="28"/>
          <w:szCs w:val="28"/>
        </w:rPr>
        <w:t> </w:t>
      </w:r>
      <w:r w:rsidR="00C34B80" w:rsidRPr="00C34B80">
        <w:rPr>
          <w:rFonts w:ascii="Times New Roman" w:hAnsi="Times New Roman" w:cs="Times New Roman"/>
          <w:sz w:val="28"/>
          <w:szCs w:val="28"/>
        </w:rPr>
        <w:t>физические лица в возрасте до 30 лет (включительно)</w:t>
      </w:r>
      <w:r>
        <w:rPr>
          <w:rFonts w:ascii="Times New Roman" w:hAnsi="Times New Roman" w:cs="Times New Roman"/>
          <w:sz w:val="28"/>
          <w:szCs w:val="28"/>
        </w:rPr>
        <w:t>,</w:t>
      </w:r>
      <w:r w:rsidR="00C34B80" w:rsidRPr="00C34B80">
        <w:rPr>
          <w:rFonts w:ascii="Times New Roman" w:hAnsi="Times New Roman" w:cs="Times New Roman"/>
          <w:sz w:val="28"/>
          <w:szCs w:val="28"/>
        </w:rPr>
        <w:t xml:space="preserve"> юридические лица, в уставном капитале которых доля, принадлежащая физическим лицам в возрасте до 30 лет (вклю</w:t>
      </w:r>
      <w:r w:rsidR="00F426D1">
        <w:rPr>
          <w:rFonts w:ascii="Times New Roman" w:hAnsi="Times New Roman" w:cs="Times New Roman"/>
          <w:sz w:val="28"/>
          <w:szCs w:val="28"/>
        </w:rPr>
        <w:t>чительно), составляет более 50%.</w:t>
      </w:r>
    </w:p>
    <w:p w:rsidR="00C34B80" w:rsidRPr="00E05E4A" w:rsidRDefault="00437A77" w:rsidP="00485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85933">
        <w:rPr>
          <w:rFonts w:ascii="Times New Roman" w:hAnsi="Times New Roman" w:cs="Times New Roman"/>
          <w:sz w:val="28"/>
          <w:szCs w:val="28"/>
        </w:rPr>
        <w:t>. </w:t>
      </w:r>
      <w:r w:rsidR="00C34B80" w:rsidRPr="00C34B80">
        <w:rPr>
          <w:rFonts w:ascii="Times New Roman" w:hAnsi="Times New Roman" w:cs="Times New Roman"/>
          <w:sz w:val="28"/>
          <w:szCs w:val="28"/>
        </w:rPr>
        <w:t xml:space="preserve">В </w:t>
      </w:r>
      <w:r w:rsidR="00C34B80" w:rsidRPr="00E05E4A">
        <w:rPr>
          <w:rFonts w:ascii="Times New Roman" w:hAnsi="Times New Roman" w:cs="Times New Roman"/>
          <w:sz w:val="28"/>
          <w:szCs w:val="28"/>
        </w:rPr>
        <w:t>предоставлении гранта отказывается</w:t>
      </w:r>
      <w:r w:rsidR="00BA0B08">
        <w:rPr>
          <w:rFonts w:ascii="Times New Roman" w:hAnsi="Times New Roman" w:cs="Times New Roman"/>
          <w:sz w:val="28"/>
          <w:szCs w:val="28"/>
        </w:rPr>
        <w:t xml:space="preserve"> соискателям</w:t>
      </w:r>
      <w:r w:rsidR="00C34B80" w:rsidRPr="00E05E4A">
        <w:rPr>
          <w:rFonts w:ascii="Times New Roman" w:hAnsi="Times New Roman" w:cs="Times New Roman"/>
          <w:sz w:val="28"/>
          <w:szCs w:val="28"/>
        </w:rPr>
        <w:t>:</w:t>
      </w:r>
    </w:p>
    <w:p w:rsidR="00C34B80" w:rsidRPr="00E05E4A" w:rsidRDefault="00437A77" w:rsidP="00485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34B80" w:rsidRPr="00E05E4A">
        <w:rPr>
          <w:rFonts w:ascii="Times New Roman" w:hAnsi="Times New Roman" w:cs="Times New Roman"/>
          <w:sz w:val="28"/>
          <w:szCs w:val="28"/>
        </w:rPr>
        <w:t xml:space="preserve"> относ</w:t>
      </w:r>
      <w:r w:rsidR="00BA0B08">
        <w:rPr>
          <w:rFonts w:ascii="Times New Roman" w:hAnsi="Times New Roman" w:cs="Times New Roman"/>
          <w:sz w:val="28"/>
          <w:szCs w:val="28"/>
        </w:rPr>
        <w:t>ящимся</w:t>
      </w:r>
      <w:r w:rsidR="00C34B80" w:rsidRPr="00E05E4A">
        <w:rPr>
          <w:rFonts w:ascii="Times New Roman" w:hAnsi="Times New Roman" w:cs="Times New Roman"/>
          <w:sz w:val="28"/>
          <w:szCs w:val="28"/>
        </w:rPr>
        <w:t xml:space="preserve"> к субъектам малого и среднего предпринимательства, </w:t>
      </w:r>
      <w:r w:rsidR="00C34B80" w:rsidRPr="00E05E4A">
        <w:rPr>
          <w:rFonts w:ascii="Times New Roman" w:hAnsi="Times New Roman" w:cs="Times New Roman"/>
          <w:sz w:val="28"/>
          <w:szCs w:val="28"/>
        </w:rPr>
        <w:lastRenderedPageBreak/>
        <w:t xml:space="preserve">указанным в </w:t>
      </w:r>
      <w:hyperlink r:id="rId12"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proofErr w:type="gramStart"/>
        <w:r w:rsidR="00C34B80" w:rsidRPr="00E05E4A">
          <w:rPr>
            <w:rFonts w:ascii="Times New Roman" w:hAnsi="Times New Roman" w:cs="Times New Roman"/>
            <w:sz w:val="28"/>
            <w:szCs w:val="28"/>
          </w:rPr>
          <w:t>частях</w:t>
        </w:r>
        <w:proofErr w:type="gramEnd"/>
        <w:r w:rsidR="00C34B80" w:rsidRPr="00E05E4A">
          <w:rPr>
            <w:rFonts w:ascii="Times New Roman" w:hAnsi="Times New Roman" w:cs="Times New Roman"/>
            <w:sz w:val="28"/>
            <w:szCs w:val="28"/>
          </w:rPr>
          <w:t xml:space="preserve"> 3</w:t>
        </w:r>
      </w:hyperlink>
      <w:r w:rsidR="00C34B80" w:rsidRPr="00E05E4A">
        <w:rPr>
          <w:rFonts w:ascii="Times New Roman" w:hAnsi="Times New Roman" w:cs="Times New Roman"/>
          <w:sz w:val="28"/>
          <w:szCs w:val="28"/>
        </w:rPr>
        <w:t xml:space="preserve">, </w:t>
      </w:r>
      <w:hyperlink r:id="rId13"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r w:rsidR="00C34B80" w:rsidRPr="00E05E4A">
          <w:rPr>
            <w:rFonts w:ascii="Times New Roman" w:hAnsi="Times New Roman" w:cs="Times New Roman"/>
            <w:sz w:val="28"/>
            <w:szCs w:val="28"/>
          </w:rPr>
          <w:t>4 статьи 14</w:t>
        </w:r>
      </w:hyperlink>
      <w:r w:rsidR="00C34B80" w:rsidRPr="00E05E4A">
        <w:rPr>
          <w:rFonts w:ascii="Times New Roman" w:hAnsi="Times New Roman" w:cs="Times New Roman"/>
          <w:sz w:val="28"/>
          <w:szCs w:val="28"/>
        </w:rPr>
        <w:t xml:space="preserve"> Федерального закона от 24 июля 2007 года №</w:t>
      </w:r>
      <w:r w:rsidR="00F07267" w:rsidRPr="00E05E4A">
        <w:rPr>
          <w:rFonts w:ascii="Times New Roman" w:hAnsi="Times New Roman" w:cs="Times New Roman"/>
          <w:sz w:val="28"/>
          <w:szCs w:val="28"/>
        </w:rPr>
        <w:t xml:space="preserve"> 209-ФЗ «</w:t>
      </w:r>
      <w:r w:rsidR="00C34B80" w:rsidRPr="00E05E4A">
        <w:rPr>
          <w:rFonts w:ascii="Times New Roman" w:hAnsi="Times New Roman" w:cs="Times New Roman"/>
          <w:sz w:val="28"/>
          <w:szCs w:val="28"/>
        </w:rPr>
        <w:t>О развитии малого и среднего предпринима</w:t>
      </w:r>
      <w:r w:rsidR="00F07267" w:rsidRPr="00E05E4A">
        <w:rPr>
          <w:rFonts w:ascii="Times New Roman" w:hAnsi="Times New Roman" w:cs="Times New Roman"/>
          <w:sz w:val="28"/>
          <w:szCs w:val="28"/>
        </w:rPr>
        <w:t>тельства в Российской Федерации»</w:t>
      </w:r>
      <w:r w:rsidR="00C34B80" w:rsidRPr="00E05E4A">
        <w:rPr>
          <w:rFonts w:ascii="Times New Roman" w:hAnsi="Times New Roman" w:cs="Times New Roman"/>
          <w:sz w:val="28"/>
          <w:szCs w:val="28"/>
        </w:rPr>
        <w:t xml:space="preserve"> (далее - Ф</w:t>
      </w:r>
      <w:r w:rsidR="00F07267" w:rsidRPr="00E05E4A">
        <w:rPr>
          <w:rFonts w:ascii="Times New Roman" w:hAnsi="Times New Roman" w:cs="Times New Roman"/>
          <w:sz w:val="28"/>
          <w:szCs w:val="28"/>
        </w:rPr>
        <w:t>едеральный закон от 24.07.2007 №</w:t>
      </w:r>
      <w:r w:rsidR="00C34B80" w:rsidRPr="00E05E4A">
        <w:rPr>
          <w:rFonts w:ascii="Times New Roman" w:hAnsi="Times New Roman" w:cs="Times New Roman"/>
          <w:sz w:val="28"/>
          <w:szCs w:val="28"/>
        </w:rPr>
        <w:t xml:space="preserve"> 209-ФЗ);</w:t>
      </w:r>
    </w:p>
    <w:p w:rsidR="00C34B80" w:rsidRPr="00E05E4A" w:rsidRDefault="00437A77" w:rsidP="00485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34B80" w:rsidRPr="00E05E4A">
        <w:rPr>
          <w:rFonts w:ascii="Times New Roman" w:hAnsi="Times New Roman" w:cs="Times New Roman"/>
          <w:sz w:val="28"/>
          <w:szCs w:val="28"/>
        </w:rPr>
        <w:t xml:space="preserve"> ранее </w:t>
      </w:r>
      <w:proofErr w:type="gramStart"/>
      <w:r w:rsidR="00C34B80" w:rsidRPr="00E05E4A">
        <w:rPr>
          <w:rFonts w:ascii="Times New Roman" w:hAnsi="Times New Roman" w:cs="Times New Roman"/>
          <w:sz w:val="28"/>
          <w:szCs w:val="28"/>
        </w:rPr>
        <w:t>получ</w:t>
      </w:r>
      <w:r w:rsidR="00CE7670">
        <w:rPr>
          <w:rFonts w:ascii="Times New Roman" w:hAnsi="Times New Roman" w:cs="Times New Roman"/>
          <w:sz w:val="28"/>
          <w:szCs w:val="28"/>
        </w:rPr>
        <w:t>и</w:t>
      </w:r>
      <w:r w:rsidR="00BA0B08">
        <w:rPr>
          <w:rFonts w:ascii="Times New Roman" w:hAnsi="Times New Roman" w:cs="Times New Roman"/>
          <w:sz w:val="28"/>
          <w:szCs w:val="28"/>
        </w:rPr>
        <w:t>вшим</w:t>
      </w:r>
      <w:proofErr w:type="gramEnd"/>
      <w:r w:rsidR="00C34B80" w:rsidRPr="00E05E4A">
        <w:rPr>
          <w:rFonts w:ascii="Times New Roman" w:hAnsi="Times New Roman" w:cs="Times New Roman"/>
          <w:sz w:val="28"/>
          <w:szCs w:val="28"/>
        </w:rPr>
        <w:t xml:space="preserve"> грант на создание собственного бизнеса за счет средств окружного бюджета или других бюджетов бюджетной системы Российской Федерации;</w:t>
      </w:r>
    </w:p>
    <w:p w:rsidR="00C34B80" w:rsidRPr="00E05E4A" w:rsidRDefault="00437A77" w:rsidP="00485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34B80" w:rsidRPr="00E05E4A">
        <w:rPr>
          <w:rFonts w:ascii="Times New Roman" w:hAnsi="Times New Roman" w:cs="Times New Roman"/>
          <w:sz w:val="28"/>
          <w:szCs w:val="28"/>
        </w:rPr>
        <w:t xml:space="preserve"> осуществля</w:t>
      </w:r>
      <w:r w:rsidR="00BA0B08">
        <w:rPr>
          <w:rFonts w:ascii="Times New Roman" w:hAnsi="Times New Roman" w:cs="Times New Roman"/>
          <w:sz w:val="28"/>
          <w:szCs w:val="28"/>
        </w:rPr>
        <w:t>ющим</w:t>
      </w:r>
      <w:r w:rsidR="00C34B80" w:rsidRPr="00E05E4A">
        <w:rPr>
          <w:rFonts w:ascii="Times New Roman" w:hAnsi="Times New Roman" w:cs="Times New Roman"/>
          <w:sz w:val="28"/>
          <w:szCs w:val="28"/>
        </w:rPr>
        <w:t xml:space="preserve"> деятельность, указанную в выписке из Единого государственного реестра юридических лиц или выписке из Единого государственного реестра индивидуальных предпринимателей, не соответствующую представленному бизнес-плану;</w:t>
      </w:r>
    </w:p>
    <w:p w:rsidR="00C34B80" w:rsidRPr="00BA0B08" w:rsidRDefault="00437A77" w:rsidP="00485933">
      <w:pPr>
        <w:pStyle w:val="ConsPlusNormal"/>
        <w:ind w:firstLine="709"/>
        <w:jc w:val="both"/>
        <w:rPr>
          <w:rFonts w:ascii="Times New Roman" w:hAnsi="Times New Roman" w:cs="Times New Roman"/>
          <w:sz w:val="28"/>
          <w:szCs w:val="28"/>
        </w:rPr>
      </w:pPr>
      <w:r w:rsidRPr="00BA0B08">
        <w:rPr>
          <w:rFonts w:ascii="Times New Roman" w:hAnsi="Times New Roman" w:cs="Times New Roman"/>
          <w:sz w:val="28"/>
          <w:szCs w:val="28"/>
        </w:rPr>
        <w:t>4)</w:t>
      </w:r>
      <w:r w:rsidR="00485933" w:rsidRPr="00BA0B08">
        <w:rPr>
          <w:rFonts w:ascii="Times New Roman" w:hAnsi="Times New Roman" w:cs="Times New Roman"/>
          <w:sz w:val="28"/>
          <w:szCs w:val="28"/>
        </w:rPr>
        <w:t> </w:t>
      </w:r>
      <w:r w:rsidRPr="00BA0B08">
        <w:rPr>
          <w:rFonts w:ascii="Times New Roman" w:hAnsi="Times New Roman" w:cs="Times New Roman"/>
          <w:sz w:val="28"/>
          <w:szCs w:val="28"/>
        </w:rPr>
        <w:t>имеющим на дату подачи заявки задолженность по налоговым и иным обязательным платежам в бюджеты всех уровней бюджетной системы Российской Федерации и государственные внебюджетные фонды;</w:t>
      </w:r>
    </w:p>
    <w:p w:rsidR="00C34B80" w:rsidRPr="00E05E4A" w:rsidRDefault="00437A77" w:rsidP="00485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85933">
        <w:rPr>
          <w:rFonts w:ascii="Times New Roman" w:hAnsi="Times New Roman" w:cs="Times New Roman"/>
          <w:sz w:val="28"/>
          <w:szCs w:val="28"/>
        </w:rPr>
        <w:t> </w:t>
      </w:r>
      <w:r w:rsidR="00BA0B08" w:rsidRPr="00BA0B08">
        <w:rPr>
          <w:rFonts w:ascii="Times New Roman" w:hAnsi="Times New Roman" w:cs="Times New Roman"/>
          <w:sz w:val="28"/>
          <w:szCs w:val="28"/>
        </w:rPr>
        <w:t>осуществляющим деятельность</w:t>
      </w:r>
      <w:r w:rsidR="00BA0B08" w:rsidRPr="00BA0B08">
        <w:t xml:space="preserve"> </w:t>
      </w:r>
      <w:r w:rsidR="00720AA9">
        <w:rPr>
          <w:rFonts w:ascii="Times New Roman" w:hAnsi="Times New Roman" w:cs="Times New Roman"/>
          <w:sz w:val="28"/>
          <w:szCs w:val="28"/>
        </w:rPr>
        <w:t>в области</w:t>
      </w:r>
      <w:r w:rsidR="00BA0B08" w:rsidRPr="00BA0B08">
        <w:rPr>
          <w:rFonts w:ascii="Times New Roman" w:hAnsi="Times New Roman" w:cs="Times New Roman"/>
          <w:sz w:val="28"/>
          <w:szCs w:val="28"/>
        </w:rPr>
        <w:t xml:space="preserve"> розничной или оптовой торговл</w:t>
      </w:r>
      <w:r w:rsidR="00720AA9">
        <w:rPr>
          <w:rFonts w:ascii="Times New Roman" w:hAnsi="Times New Roman" w:cs="Times New Roman"/>
          <w:sz w:val="28"/>
          <w:szCs w:val="28"/>
        </w:rPr>
        <w:t>и</w:t>
      </w:r>
      <w:r w:rsidR="00BA0B08" w:rsidRPr="00BA0B08">
        <w:rPr>
          <w:rFonts w:ascii="Times New Roman" w:hAnsi="Times New Roman" w:cs="Times New Roman"/>
          <w:sz w:val="28"/>
          <w:szCs w:val="28"/>
        </w:rPr>
        <w:t>, предоставлению услуг такси и автомобильного грузового транспорта</w:t>
      </w:r>
      <w:r w:rsidR="00BA0B08">
        <w:rPr>
          <w:rFonts w:ascii="Times New Roman" w:hAnsi="Times New Roman" w:cs="Times New Roman"/>
          <w:sz w:val="28"/>
          <w:szCs w:val="28"/>
        </w:rPr>
        <w:t xml:space="preserve"> </w:t>
      </w:r>
      <w:r w:rsidR="00C34B80" w:rsidRPr="00E05E4A">
        <w:rPr>
          <w:rFonts w:ascii="Times New Roman" w:hAnsi="Times New Roman" w:cs="Times New Roman"/>
          <w:sz w:val="28"/>
          <w:szCs w:val="28"/>
        </w:rPr>
        <w:t xml:space="preserve">в соответствии с Общероссийским </w:t>
      </w:r>
      <w:hyperlink r:id="rId14" w:tooltip="Постановление Госстандарта России от 06.11.2001 N 454-ст (ред. от 08.07.2014, с изм. от 25.12.2014)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 w:history="1">
        <w:r w:rsidR="00C34B80" w:rsidRPr="00E05E4A">
          <w:rPr>
            <w:rFonts w:ascii="Times New Roman" w:hAnsi="Times New Roman" w:cs="Times New Roman"/>
            <w:sz w:val="28"/>
            <w:szCs w:val="28"/>
          </w:rPr>
          <w:t>классификатором</w:t>
        </w:r>
      </w:hyperlink>
      <w:r w:rsidR="00C34B80" w:rsidRPr="00E05E4A">
        <w:rPr>
          <w:rFonts w:ascii="Times New Roman" w:hAnsi="Times New Roman" w:cs="Times New Roman"/>
          <w:sz w:val="28"/>
          <w:szCs w:val="28"/>
        </w:rPr>
        <w:t xml:space="preserve"> видов экономической деятельности </w:t>
      </w:r>
      <w:r w:rsidR="00BA0B08" w:rsidRPr="00BA0B08">
        <w:rPr>
          <w:rFonts w:ascii="Times New Roman" w:hAnsi="Times New Roman" w:cs="Times New Roman"/>
          <w:sz w:val="28"/>
          <w:szCs w:val="28"/>
        </w:rPr>
        <w:t>(ОК 029-2014 (КДЕС Ред. 2)</w:t>
      </w:r>
      <w:r w:rsidR="00C34B80" w:rsidRPr="00E05E4A">
        <w:rPr>
          <w:rFonts w:ascii="Times New Roman" w:hAnsi="Times New Roman" w:cs="Times New Roman"/>
          <w:sz w:val="28"/>
          <w:szCs w:val="28"/>
        </w:rPr>
        <w:t>;</w:t>
      </w:r>
    </w:p>
    <w:p w:rsidR="00437A77" w:rsidRPr="00BA0B08" w:rsidRDefault="00437A77" w:rsidP="00437A77">
      <w:pPr>
        <w:pStyle w:val="ConsPlusNormal"/>
        <w:ind w:firstLine="709"/>
        <w:jc w:val="both"/>
        <w:rPr>
          <w:rFonts w:ascii="Times New Roman" w:hAnsi="Times New Roman" w:cs="Times New Roman"/>
          <w:sz w:val="28"/>
          <w:szCs w:val="28"/>
        </w:rPr>
      </w:pPr>
      <w:proofErr w:type="gramStart"/>
      <w:r w:rsidRPr="00BA0B08">
        <w:rPr>
          <w:rFonts w:ascii="Times New Roman" w:hAnsi="Times New Roman" w:cs="Times New Roman"/>
          <w:sz w:val="28"/>
          <w:szCs w:val="28"/>
        </w:rPr>
        <w:t>6) имеющим на дату подачи заявки размер среднемесячной заработной платы за шесть месяцев, предшествующих обращению за субсидией, в расчете на одного штатного работника ниже величины прожиточного минимума для трудоспособного населения Ненецкого автономного округа, установленного постановлением Администрации Ненецкого автономного округа</w:t>
      </w:r>
      <w:r w:rsidR="00C526C8">
        <w:rPr>
          <w:rFonts w:ascii="Times New Roman" w:hAnsi="Times New Roman" w:cs="Times New Roman"/>
          <w:sz w:val="28"/>
          <w:szCs w:val="28"/>
        </w:rPr>
        <w:t xml:space="preserve"> </w:t>
      </w:r>
      <w:r w:rsidR="00C526C8" w:rsidRPr="00C526C8">
        <w:rPr>
          <w:rFonts w:ascii="Times New Roman" w:hAnsi="Times New Roman" w:cs="Times New Roman"/>
          <w:sz w:val="28"/>
          <w:szCs w:val="28"/>
        </w:rPr>
        <w:t>(при наличии работников)</w:t>
      </w:r>
      <w:r w:rsidRPr="00BA0B08">
        <w:rPr>
          <w:rFonts w:ascii="Times New Roman" w:hAnsi="Times New Roman" w:cs="Times New Roman"/>
          <w:sz w:val="28"/>
          <w:szCs w:val="28"/>
        </w:rPr>
        <w:t>;</w:t>
      </w:r>
      <w:proofErr w:type="gramEnd"/>
    </w:p>
    <w:p w:rsidR="002F1312" w:rsidRPr="002F1312" w:rsidRDefault="002F1312" w:rsidP="002F13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F1312">
        <w:rPr>
          <w:rFonts w:ascii="Times New Roman" w:hAnsi="Times New Roman" w:cs="Times New Roman"/>
          <w:sz w:val="28"/>
          <w:szCs w:val="28"/>
        </w:rPr>
        <w:t xml:space="preserve">) представившим неполный комплект документов, </w:t>
      </w:r>
      <w:r>
        <w:rPr>
          <w:rFonts w:ascii="Times New Roman" w:hAnsi="Times New Roman" w:cs="Times New Roman"/>
          <w:sz w:val="28"/>
          <w:szCs w:val="28"/>
        </w:rPr>
        <w:t>установленных</w:t>
      </w:r>
      <w:r w:rsidRPr="002F1312">
        <w:rPr>
          <w:rFonts w:ascii="Times New Roman" w:hAnsi="Times New Roman" w:cs="Times New Roman"/>
          <w:sz w:val="28"/>
          <w:szCs w:val="28"/>
        </w:rPr>
        <w:t xml:space="preserve"> настоящ</w:t>
      </w:r>
      <w:r>
        <w:rPr>
          <w:rFonts w:ascii="Times New Roman" w:hAnsi="Times New Roman" w:cs="Times New Roman"/>
          <w:sz w:val="28"/>
          <w:szCs w:val="28"/>
        </w:rPr>
        <w:t>им</w:t>
      </w:r>
      <w:r w:rsidRPr="002F1312">
        <w:rPr>
          <w:rFonts w:ascii="Times New Roman" w:hAnsi="Times New Roman" w:cs="Times New Roman"/>
          <w:sz w:val="28"/>
          <w:szCs w:val="28"/>
        </w:rPr>
        <w:t xml:space="preserve"> По</w:t>
      </w:r>
      <w:r>
        <w:rPr>
          <w:rFonts w:ascii="Times New Roman" w:hAnsi="Times New Roman" w:cs="Times New Roman"/>
          <w:sz w:val="28"/>
          <w:szCs w:val="28"/>
        </w:rPr>
        <w:t xml:space="preserve">ложением, либо </w:t>
      </w:r>
      <w:r w:rsidRPr="002F1312">
        <w:rPr>
          <w:rFonts w:ascii="Times New Roman" w:hAnsi="Times New Roman" w:cs="Times New Roman"/>
          <w:sz w:val="28"/>
          <w:szCs w:val="28"/>
        </w:rPr>
        <w:t>документы не соответствующие требованиям настоящего Положени</w:t>
      </w:r>
      <w:r w:rsidR="00995234">
        <w:rPr>
          <w:rFonts w:ascii="Times New Roman" w:hAnsi="Times New Roman" w:cs="Times New Roman"/>
          <w:sz w:val="28"/>
          <w:szCs w:val="28"/>
        </w:rPr>
        <w:t>я</w:t>
      </w:r>
      <w:r w:rsidRPr="002F1312">
        <w:rPr>
          <w:rFonts w:ascii="Times New Roman" w:hAnsi="Times New Roman" w:cs="Times New Roman"/>
          <w:sz w:val="28"/>
          <w:szCs w:val="28"/>
        </w:rPr>
        <w:t>;</w:t>
      </w:r>
    </w:p>
    <w:p w:rsidR="002F1312" w:rsidRDefault="002F1312" w:rsidP="002F13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2F1312">
        <w:rPr>
          <w:rFonts w:ascii="Times New Roman" w:hAnsi="Times New Roman" w:cs="Times New Roman"/>
          <w:sz w:val="28"/>
          <w:szCs w:val="28"/>
        </w:rPr>
        <w:t>) не соответствующим требованиям, установленным настоящим Положением</w:t>
      </w:r>
      <w:r w:rsidR="0063095A">
        <w:rPr>
          <w:rFonts w:ascii="Times New Roman" w:hAnsi="Times New Roman" w:cs="Times New Roman"/>
          <w:sz w:val="28"/>
          <w:szCs w:val="28"/>
        </w:rPr>
        <w:t>, или представлены недостоверные сведения и документы</w:t>
      </w:r>
      <w:r>
        <w:rPr>
          <w:rFonts w:ascii="Times New Roman" w:hAnsi="Times New Roman" w:cs="Times New Roman"/>
          <w:sz w:val="28"/>
          <w:szCs w:val="28"/>
        </w:rPr>
        <w:t>.</w:t>
      </w:r>
    </w:p>
    <w:p w:rsidR="00C34B80" w:rsidRPr="00C34B80" w:rsidRDefault="0001576C" w:rsidP="002F13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3430">
        <w:rPr>
          <w:rFonts w:ascii="Times New Roman" w:hAnsi="Times New Roman" w:cs="Times New Roman"/>
          <w:sz w:val="28"/>
          <w:szCs w:val="28"/>
        </w:rPr>
        <w:t>0</w:t>
      </w:r>
      <w:r>
        <w:rPr>
          <w:rFonts w:ascii="Times New Roman" w:hAnsi="Times New Roman" w:cs="Times New Roman"/>
          <w:sz w:val="28"/>
          <w:szCs w:val="28"/>
        </w:rPr>
        <w:t>. </w:t>
      </w:r>
      <w:r w:rsidR="00C34B80" w:rsidRPr="00C34B80">
        <w:rPr>
          <w:rFonts w:ascii="Times New Roman" w:hAnsi="Times New Roman" w:cs="Times New Roman"/>
          <w:sz w:val="28"/>
          <w:szCs w:val="28"/>
        </w:rPr>
        <w:t>Средства гранта не могут быть использованы для выдачи заработной платы соискателям и нанятым им</w:t>
      </w:r>
      <w:r w:rsidR="00437A77">
        <w:rPr>
          <w:rFonts w:ascii="Times New Roman" w:hAnsi="Times New Roman" w:cs="Times New Roman"/>
          <w:sz w:val="28"/>
          <w:szCs w:val="28"/>
        </w:rPr>
        <w:t>и</w:t>
      </w:r>
      <w:r w:rsidR="00C34B80" w:rsidRPr="00C34B80">
        <w:rPr>
          <w:rFonts w:ascii="Times New Roman" w:hAnsi="Times New Roman" w:cs="Times New Roman"/>
          <w:sz w:val="28"/>
          <w:szCs w:val="28"/>
        </w:rPr>
        <w:t xml:space="preserve"> работникам, на рекламу в средствах массовой информации, на приобретение жилых помещений и легковых автомобилей, оплату пеней и штрафов.</w:t>
      </w:r>
    </w:p>
    <w:p w:rsidR="00C34B80" w:rsidRPr="001E3872" w:rsidRDefault="0001576C"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F33430" w:rsidRPr="001E3872">
        <w:rPr>
          <w:rFonts w:ascii="Times New Roman" w:hAnsi="Times New Roman" w:cs="Times New Roman"/>
          <w:sz w:val="28"/>
          <w:szCs w:val="28"/>
        </w:rPr>
        <w:t>1</w:t>
      </w:r>
      <w:r w:rsidRPr="001E3872">
        <w:rPr>
          <w:rFonts w:ascii="Times New Roman" w:hAnsi="Times New Roman" w:cs="Times New Roman"/>
          <w:sz w:val="28"/>
          <w:szCs w:val="28"/>
        </w:rPr>
        <w:t>. </w:t>
      </w:r>
      <w:r w:rsidR="00C34B80" w:rsidRPr="001E3872">
        <w:rPr>
          <w:rFonts w:ascii="Times New Roman" w:hAnsi="Times New Roman" w:cs="Times New Roman"/>
          <w:sz w:val="28"/>
          <w:szCs w:val="28"/>
        </w:rPr>
        <w:t xml:space="preserve">Гранты предоставляются в пределах </w:t>
      </w:r>
      <w:r w:rsidR="008E22CE" w:rsidRPr="001E3872">
        <w:rPr>
          <w:rFonts w:ascii="Times New Roman" w:hAnsi="Times New Roman" w:cs="Times New Roman"/>
          <w:sz w:val="28"/>
          <w:szCs w:val="28"/>
        </w:rPr>
        <w:t>средств</w:t>
      </w:r>
      <w:r w:rsidR="00C34B80" w:rsidRPr="001E3872">
        <w:rPr>
          <w:rFonts w:ascii="Times New Roman" w:hAnsi="Times New Roman" w:cs="Times New Roman"/>
          <w:sz w:val="28"/>
          <w:szCs w:val="28"/>
        </w:rPr>
        <w:t>, пр</w:t>
      </w:r>
      <w:r w:rsidR="00B42FEA" w:rsidRPr="001E3872">
        <w:rPr>
          <w:rFonts w:ascii="Times New Roman" w:hAnsi="Times New Roman" w:cs="Times New Roman"/>
          <w:sz w:val="28"/>
          <w:szCs w:val="28"/>
        </w:rPr>
        <w:t>едусмотренных окружным бюджетом</w:t>
      </w:r>
      <w:r w:rsidR="00C34B80" w:rsidRPr="001E3872">
        <w:rPr>
          <w:rFonts w:ascii="Times New Roman" w:hAnsi="Times New Roman" w:cs="Times New Roman"/>
          <w:sz w:val="28"/>
          <w:szCs w:val="28"/>
        </w:rPr>
        <w:t xml:space="preserve"> на эти цели в текущем финансовом году.</w:t>
      </w:r>
    </w:p>
    <w:p w:rsidR="0001576C" w:rsidRPr="001E3872" w:rsidRDefault="0001576C" w:rsidP="00E87541">
      <w:pPr>
        <w:pStyle w:val="ConsPlusNormal"/>
        <w:jc w:val="both"/>
        <w:rPr>
          <w:rFonts w:ascii="Times New Roman" w:hAnsi="Times New Roman" w:cs="Times New Roman"/>
        </w:rPr>
      </w:pPr>
    </w:p>
    <w:p w:rsidR="00C34B80" w:rsidRPr="001E3872" w:rsidRDefault="00C34B80" w:rsidP="0001576C">
      <w:pPr>
        <w:pStyle w:val="ConsPlusNormal"/>
        <w:jc w:val="center"/>
        <w:outlineLvl w:val="1"/>
        <w:rPr>
          <w:rFonts w:ascii="Times New Roman" w:hAnsi="Times New Roman" w:cs="Times New Roman"/>
          <w:sz w:val="28"/>
          <w:szCs w:val="28"/>
        </w:rPr>
      </w:pPr>
      <w:bookmarkStart w:id="3" w:name="Par91"/>
      <w:bookmarkEnd w:id="3"/>
      <w:r w:rsidRPr="001E3872">
        <w:rPr>
          <w:rFonts w:ascii="Times New Roman" w:hAnsi="Times New Roman" w:cs="Times New Roman"/>
          <w:sz w:val="28"/>
          <w:szCs w:val="28"/>
        </w:rPr>
        <w:t>Раздел III</w:t>
      </w:r>
    </w:p>
    <w:p w:rsidR="00A129F1" w:rsidRPr="008423B1" w:rsidRDefault="00C34B80" w:rsidP="00E87541">
      <w:pPr>
        <w:pStyle w:val="ConsPlusNormal"/>
        <w:jc w:val="center"/>
        <w:rPr>
          <w:rFonts w:ascii="Times New Roman" w:hAnsi="Times New Roman" w:cs="Times New Roman"/>
          <w:b/>
          <w:sz w:val="28"/>
          <w:szCs w:val="28"/>
        </w:rPr>
      </w:pPr>
      <w:r w:rsidRPr="008423B1">
        <w:rPr>
          <w:rFonts w:ascii="Times New Roman" w:hAnsi="Times New Roman" w:cs="Times New Roman"/>
          <w:b/>
          <w:sz w:val="28"/>
          <w:szCs w:val="28"/>
        </w:rPr>
        <w:t>Порядок проведения конкурса</w:t>
      </w:r>
    </w:p>
    <w:p w:rsidR="00C34B80" w:rsidRPr="009A3BE0" w:rsidRDefault="00A129F1" w:rsidP="0001576C">
      <w:pPr>
        <w:pStyle w:val="ConsPlusNormal"/>
        <w:jc w:val="center"/>
        <w:outlineLvl w:val="2"/>
        <w:rPr>
          <w:rFonts w:ascii="Times New Roman" w:hAnsi="Times New Roman" w:cs="Times New Roman"/>
          <w:b/>
          <w:sz w:val="28"/>
          <w:szCs w:val="28"/>
        </w:rPr>
      </w:pPr>
      <w:bookmarkStart w:id="4" w:name="Par95"/>
      <w:bookmarkEnd w:id="4"/>
      <w:r w:rsidRPr="001E3872">
        <w:rPr>
          <w:rFonts w:ascii="Times New Roman" w:hAnsi="Times New Roman" w:cs="Times New Roman"/>
          <w:sz w:val="28"/>
          <w:szCs w:val="28"/>
        </w:rPr>
        <w:t>Глава 1. </w:t>
      </w:r>
      <w:r w:rsidR="00C34B80" w:rsidRPr="009A3BE0">
        <w:rPr>
          <w:rFonts w:ascii="Times New Roman" w:hAnsi="Times New Roman" w:cs="Times New Roman"/>
          <w:b/>
          <w:sz w:val="28"/>
          <w:szCs w:val="28"/>
        </w:rPr>
        <w:t xml:space="preserve">Полномочия </w:t>
      </w:r>
      <w:r w:rsidR="00F07267" w:rsidRPr="009A3BE0">
        <w:rPr>
          <w:rFonts w:ascii="Times New Roman" w:hAnsi="Times New Roman" w:cs="Times New Roman"/>
          <w:b/>
          <w:sz w:val="28"/>
          <w:szCs w:val="28"/>
        </w:rPr>
        <w:t>Департамента</w:t>
      </w:r>
      <w:r w:rsidR="00C34B80" w:rsidRPr="009A3BE0">
        <w:rPr>
          <w:rFonts w:ascii="Times New Roman" w:hAnsi="Times New Roman" w:cs="Times New Roman"/>
          <w:b/>
          <w:sz w:val="28"/>
          <w:szCs w:val="28"/>
        </w:rPr>
        <w:t xml:space="preserve"> при проведении конкурса</w:t>
      </w:r>
    </w:p>
    <w:p w:rsidR="00C34B80" w:rsidRPr="001E3872" w:rsidRDefault="00C34B80" w:rsidP="00A129F1">
      <w:pPr>
        <w:pStyle w:val="ConsPlusNormal"/>
        <w:rPr>
          <w:rFonts w:ascii="Times New Roman" w:hAnsi="Times New Roman" w:cs="Times New Roman"/>
        </w:rPr>
      </w:pPr>
    </w:p>
    <w:p w:rsidR="00C34B80" w:rsidRPr="001E3872" w:rsidRDefault="0001576C"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F33430" w:rsidRPr="001E3872">
        <w:rPr>
          <w:rFonts w:ascii="Times New Roman" w:hAnsi="Times New Roman" w:cs="Times New Roman"/>
          <w:sz w:val="28"/>
          <w:szCs w:val="28"/>
        </w:rPr>
        <w:t>2</w:t>
      </w:r>
      <w:r w:rsidRPr="001E3872">
        <w:rPr>
          <w:rFonts w:ascii="Times New Roman" w:hAnsi="Times New Roman" w:cs="Times New Roman"/>
          <w:sz w:val="28"/>
          <w:szCs w:val="28"/>
        </w:rPr>
        <w:t>. </w:t>
      </w:r>
      <w:r w:rsidR="00C34B80" w:rsidRPr="001E3872">
        <w:rPr>
          <w:rFonts w:ascii="Times New Roman" w:hAnsi="Times New Roman" w:cs="Times New Roman"/>
          <w:sz w:val="28"/>
          <w:szCs w:val="28"/>
        </w:rPr>
        <w:t xml:space="preserve">При проведении конкурса </w:t>
      </w:r>
      <w:r w:rsidR="00F07267" w:rsidRPr="001E3872">
        <w:rPr>
          <w:rFonts w:ascii="Times New Roman" w:hAnsi="Times New Roman" w:cs="Times New Roman"/>
          <w:sz w:val="28"/>
          <w:szCs w:val="28"/>
        </w:rPr>
        <w:t>Департамент</w:t>
      </w:r>
      <w:r w:rsidR="00C34B80" w:rsidRPr="001E3872">
        <w:rPr>
          <w:rFonts w:ascii="Times New Roman" w:hAnsi="Times New Roman" w:cs="Times New Roman"/>
          <w:sz w:val="28"/>
          <w:szCs w:val="28"/>
        </w:rPr>
        <w:t xml:space="preserve"> последовательно осуществляет следующие действия:</w:t>
      </w:r>
    </w:p>
    <w:p w:rsidR="00C34B80" w:rsidRPr="001E3872" w:rsidRDefault="00437A77"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A129F1" w:rsidRPr="001E3872">
        <w:rPr>
          <w:rFonts w:ascii="Times New Roman" w:hAnsi="Times New Roman" w:cs="Times New Roman"/>
          <w:sz w:val="28"/>
          <w:szCs w:val="28"/>
        </w:rPr>
        <w:t> </w:t>
      </w:r>
      <w:r w:rsidR="00C34B80" w:rsidRPr="001E3872">
        <w:rPr>
          <w:rFonts w:ascii="Times New Roman" w:hAnsi="Times New Roman" w:cs="Times New Roman"/>
          <w:sz w:val="28"/>
          <w:szCs w:val="28"/>
        </w:rPr>
        <w:t>издает распоряжение о проведении конкурса</w:t>
      </w:r>
      <w:r w:rsidR="008E22CE" w:rsidRPr="001E3872">
        <w:rPr>
          <w:rFonts w:ascii="Times New Roman" w:hAnsi="Times New Roman" w:cs="Times New Roman"/>
          <w:sz w:val="28"/>
          <w:szCs w:val="28"/>
        </w:rPr>
        <w:t>,</w:t>
      </w:r>
      <w:r w:rsidR="008E22CE" w:rsidRPr="001E3872">
        <w:t xml:space="preserve"> </w:t>
      </w:r>
      <w:r w:rsidR="008E22CE" w:rsidRPr="001E3872">
        <w:rPr>
          <w:rFonts w:ascii="Times New Roman" w:hAnsi="Times New Roman" w:cs="Times New Roman"/>
          <w:sz w:val="28"/>
          <w:szCs w:val="28"/>
        </w:rPr>
        <w:t>в пределах утверждённых лимитов бюджетных обязательств</w:t>
      </w:r>
      <w:r w:rsidR="00C34B80" w:rsidRPr="001E3872">
        <w:rPr>
          <w:rFonts w:ascii="Times New Roman" w:hAnsi="Times New Roman" w:cs="Times New Roman"/>
          <w:sz w:val="28"/>
          <w:szCs w:val="28"/>
        </w:rPr>
        <w:t>;</w:t>
      </w:r>
    </w:p>
    <w:p w:rsidR="00C34B80" w:rsidRPr="001E3872" w:rsidRDefault="00437A77"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A129F1" w:rsidRPr="001E3872">
        <w:rPr>
          <w:rFonts w:ascii="Times New Roman" w:hAnsi="Times New Roman" w:cs="Times New Roman"/>
          <w:sz w:val="28"/>
          <w:szCs w:val="28"/>
        </w:rPr>
        <w:t> </w:t>
      </w:r>
      <w:r w:rsidR="00C34B80" w:rsidRPr="001E3872">
        <w:rPr>
          <w:rFonts w:ascii="Times New Roman" w:hAnsi="Times New Roman" w:cs="Times New Roman"/>
          <w:sz w:val="28"/>
          <w:szCs w:val="28"/>
        </w:rPr>
        <w:t xml:space="preserve">готовит извещение о проведении конкурса (далее - извещение), </w:t>
      </w:r>
      <w:r w:rsidR="00C34B80" w:rsidRPr="001E3872">
        <w:rPr>
          <w:rFonts w:ascii="Times New Roman" w:hAnsi="Times New Roman" w:cs="Times New Roman"/>
          <w:sz w:val="28"/>
          <w:szCs w:val="28"/>
        </w:rPr>
        <w:lastRenderedPageBreak/>
        <w:t>месте и сроках приема заявок, направляет его для опубликования в общественно-политической газет</w:t>
      </w:r>
      <w:r w:rsidR="00F07267" w:rsidRPr="001E3872">
        <w:rPr>
          <w:rFonts w:ascii="Times New Roman" w:hAnsi="Times New Roman" w:cs="Times New Roman"/>
          <w:sz w:val="28"/>
          <w:szCs w:val="28"/>
        </w:rPr>
        <w:t>е Ненецкого автономного округа «</w:t>
      </w:r>
      <w:proofErr w:type="spellStart"/>
      <w:r w:rsidR="00F07267" w:rsidRPr="001E3872">
        <w:rPr>
          <w:rFonts w:ascii="Times New Roman" w:hAnsi="Times New Roman" w:cs="Times New Roman"/>
          <w:sz w:val="28"/>
          <w:szCs w:val="28"/>
        </w:rPr>
        <w:t>Няръяна</w:t>
      </w:r>
      <w:proofErr w:type="spellEnd"/>
      <w:r w:rsidR="00F07267" w:rsidRPr="001E3872">
        <w:rPr>
          <w:rFonts w:ascii="Times New Roman" w:hAnsi="Times New Roman" w:cs="Times New Roman"/>
          <w:sz w:val="28"/>
          <w:szCs w:val="28"/>
        </w:rPr>
        <w:t xml:space="preserve"> </w:t>
      </w:r>
      <w:proofErr w:type="spellStart"/>
      <w:r w:rsidR="00F07267" w:rsidRPr="001E3872">
        <w:rPr>
          <w:rFonts w:ascii="Times New Roman" w:hAnsi="Times New Roman" w:cs="Times New Roman"/>
          <w:sz w:val="28"/>
          <w:szCs w:val="28"/>
        </w:rPr>
        <w:t>вындер</w:t>
      </w:r>
      <w:proofErr w:type="spellEnd"/>
      <w:r w:rsidR="00F07267" w:rsidRPr="001E3872">
        <w:rPr>
          <w:rFonts w:ascii="Times New Roman" w:hAnsi="Times New Roman" w:cs="Times New Roman"/>
          <w:sz w:val="28"/>
          <w:szCs w:val="28"/>
        </w:rPr>
        <w:t>» («Красный тундровик»</w:t>
      </w:r>
      <w:r w:rsidR="00C34B80" w:rsidRPr="001E3872">
        <w:rPr>
          <w:rFonts w:ascii="Times New Roman" w:hAnsi="Times New Roman" w:cs="Times New Roman"/>
          <w:sz w:val="28"/>
          <w:szCs w:val="28"/>
        </w:rPr>
        <w:t>) и размещает его в информаци</w:t>
      </w:r>
      <w:r w:rsidR="00F07267" w:rsidRPr="001E3872">
        <w:rPr>
          <w:rFonts w:ascii="Times New Roman" w:hAnsi="Times New Roman" w:cs="Times New Roman"/>
          <w:sz w:val="28"/>
          <w:szCs w:val="28"/>
        </w:rPr>
        <w:t>онно-телекоммуникационной сети «Интернет»</w:t>
      </w:r>
      <w:r w:rsidR="00C34B80" w:rsidRPr="001E3872">
        <w:rPr>
          <w:rFonts w:ascii="Times New Roman" w:hAnsi="Times New Roman" w:cs="Times New Roman"/>
          <w:sz w:val="28"/>
          <w:szCs w:val="28"/>
        </w:rPr>
        <w:t xml:space="preserve"> на официальном сайте Администрации Ненецкого автономного округа http://www.adm-nao.ru;</w:t>
      </w:r>
    </w:p>
    <w:p w:rsidR="00437A77" w:rsidRPr="001E3872" w:rsidRDefault="00437A77" w:rsidP="00437A77">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3) формирует комиссию по конкурсному отбору субъектов малого и среднего предпринимательства для предоставления </w:t>
      </w:r>
      <w:r w:rsidR="00390B43">
        <w:rPr>
          <w:rFonts w:ascii="Times New Roman" w:hAnsi="Times New Roman" w:cs="Times New Roman"/>
          <w:sz w:val="28"/>
          <w:szCs w:val="28"/>
        </w:rPr>
        <w:t xml:space="preserve">грантов </w:t>
      </w:r>
      <w:r w:rsidRPr="001E3872">
        <w:rPr>
          <w:rFonts w:ascii="Times New Roman" w:hAnsi="Times New Roman" w:cs="Times New Roman"/>
          <w:sz w:val="28"/>
          <w:szCs w:val="28"/>
        </w:rPr>
        <w:t>из представителей исполнительных органов государственной власти Ненецкого автономного округа, органов местного самоуправления, общественных организаций по поддержке малого и среднего предпринимательства, общественных объединений субъектов малого и среднего предпринимательства Ненецкого автономного округа (далее - конкурсная комиссия);</w:t>
      </w:r>
    </w:p>
    <w:p w:rsidR="00437A77" w:rsidRPr="001E3872" w:rsidRDefault="00437A77" w:rsidP="00437A77">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4) издает распоряжение о составе конкурсной комиссии;</w:t>
      </w:r>
    </w:p>
    <w:p w:rsidR="00F07267" w:rsidRPr="001E3872" w:rsidRDefault="00437A77"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5) </w:t>
      </w:r>
      <w:r w:rsidR="00F07267" w:rsidRPr="001E3872">
        <w:rPr>
          <w:rFonts w:ascii="Times New Roman" w:hAnsi="Times New Roman" w:cs="Times New Roman"/>
          <w:sz w:val="28"/>
          <w:szCs w:val="28"/>
        </w:rPr>
        <w:t xml:space="preserve">осуществляет прием, регистрацию, рассмотрение заявок на соответствие требованиям настоящего Положения, оценку заявок по количественным </w:t>
      </w:r>
      <w:hyperlink w:anchor="Par202" w:tooltip="Ссылка на текущий документ" w:history="1">
        <w:r w:rsidR="00F07267" w:rsidRPr="001E3872">
          <w:rPr>
            <w:rFonts w:ascii="Times New Roman" w:hAnsi="Times New Roman" w:cs="Times New Roman"/>
            <w:sz w:val="28"/>
            <w:szCs w:val="28"/>
          </w:rPr>
          <w:t>критериям</w:t>
        </w:r>
      </w:hyperlink>
      <w:r w:rsidR="00F07267" w:rsidRPr="001E3872">
        <w:rPr>
          <w:rFonts w:ascii="Times New Roman" w:hAnsi="Times New Roman" w:cs="Times New Roman"/>
          <w:sz w:val="28"/>
          <w:szCs w:val="28"/>
        </w:rPr>
        <w:t xml:space="preserve"> в соответствии с Прило</w:t>
      </w:r>
      <w:r w:rsidR="00390B43">
        <w:rPr>
          <w:rFonts w:ascii="Times New Roman" w:hAnsi="Times New Roman" w:cs="Times New Roman"/>
          <w:sz w:val="28"/>
          <w:szCs w:val="28"/>
        </w:rPr>
        <w:t>жением 1 к настоящему Положению;</w:t>
      </w:r>
    </w:p>
    <w:p w:rsidR="00F07267" w:rsidRPr="001E3872" w:rsidRDefault="00F33430"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6</w:t>
      </w:r>
      <w:r w:rsidR="00437A77" w:rsidRPr="001E3872">
        <w:rPr>
          <w:rFonts w:ascii="Times New Roman" w:hAnsi="Times New Roman" w:cs="Times New Roman"/>
          <w:sz w:val="28"/>
          <w:szCs w:val="28"/>
        </w:rPr>
        <w:t>)</w:t>
      </w:r>
      <w:r w:rsidR="00F07267" w:rsidRPr="001E3872">
        <w:rPr>
          <w:rFonts w:ascii="Times New Roman" w:hAnsi="Times New Roman" w:cs="Times New Roman"/>
          <w:sz w:val="28"/>
          <w:szCs w:val="28"/>
        </w:rPr>
        <w:t xml:space="preserve"> в течение 10 рабочих дней со дня окончания приема заявок</w:t>
      </w:r>
      <w:r w:rsidRPr="001E3872">
        <w:t xml:space="preserve"> </w:t>
      </w:r>
      <w:r w:rsidRPr="001E3872">
        <w:rPr>
          <w:rFonts w:ascii="Times New Roman" w:hAnsi="Times New Roman" w:cs="Times New Roman"/>
          <w:sz w:val="28"/>
          <w:szCs w:val="28"/>
        </w:rPr>
        <w:t>организует проведение заседания конкурсной комиссии</w:t>
      </w:r>
      <w:r w:rsidR="00F07267" w:rsidRPr="001E3872">
        <w:rPr>
          <w:rFonts w:ascii="Times New Roman" w:hAnsi="Times New Roman" w:cs="Times New Roman"/>
          <w:sz w:val="28"/>
          <w:szCs w:val="28"/>
        </w:rPr>
        <w:t>, а также готовит материалы к заседанию конкурсной комиссии и оповещает членов конкурсной комиссии о дате, времени и месте проведения заседания конкурсной комиссии;</w:t>
      </w:r>
    </w:p>
    <w:p w:rsidR="00F07267" w:rsidRPr="001E3872" w:rsidRDefault="00F33430"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7</w:t>
      </w:r>
      <w:r w:rsidR="00437A77" w:rsidRPr="001E3872">
        <w:rPr>
          <w:rFonts w:ascii="Times New Roman" w:hAnsi="Times New Roman" w:cs="Times New Roman"/>
          <w:sz w:val="28"/>
          <w:szCs w:val="28"/>
        </w:rPr>
        <w:t xml:space="preserve">) </w:t>
      </w:r>
      <w:r w:rsidR="00F07267" w:rsidRPr="001E3872">
        <w:rPr>
          <w:rFonts w:ascii="Times New Roman" w:hAnsi="Times New Roman" w:cs="Times New Roman"/>
          <w:sz w:val="28"/>
          <w:szCs w:val="28"/>
        </w:rPr>
        <w:t xml:space="preserve">в течение </w:t>
      </w:r>
      <w:r w:rsidR="0001576C" w:rsidRPr="001E3872">
        <w:rPr>
          <w:rFonts w:ascii="Times New Roman" w:hAnsi="Times New Roman" w:cs="Times New Roman"/>
          <w:sz w:val="28"/>
          <w:szCs w:val="28"/>
        </w:rPr>
        <w:t>5</w:t>
      </w:r>
      <w:r w:rsidR="00F07267" w:rsidRPr="001E3872">
        <w:rPr>
          <w:rFonts w:ascii="Times New Roman" w:hAnsi="Times New Roman" w:cs="Times New Roman"/>
          <w:sz w:val="28"/>
          <w:szCs w:val="28"/>
        </w:rPr>
        <w:t xml:space="preserve"> рабочих дней после заседания конкурсной комиссии оформляет и подписывает протокол заседания комиссии;</w:t>
      </w:r>
    </w:p>
    <w:p w:rsidR="00F07267" w:rsidRPr="001E3872" w:rsidRDefault="00F33430" w:rsidP="0001576C">
      <w:pPr>
        <w:pStyle w:val="ConsPlusNormal"/>
        <w:ind w:firstLine="709"/>
        <w:jc w:val="both"/>
        <w:rPr>
          <w:rFonts w:ascii="Times New Roman" w:hAnsi="Times New Roman" w:cs="Times New Roman"/>
          <w:sz w:val="28"/>
          <w:szCs w:val="28"/>
        </w:rPr>
      </w:pPr>
      <w:proofErr w:type="gramStart"/>
      <w:r w:rsidRPr="001E3872">
        <w:rPr>
          <w:rFonts w:ascii="Times New Roman" w:hAnsi="Times New Roman" w:cs="Times New Roman"/>
          <w:sz w:val="28"/>
          <w:szCs w:val="28"/>
        </w:rPr>
        <w:t>8</w:t>
      </w:r>
      <w:r w:rsidR="00437A77" w:rsidRPr="001E3872">
        <w:rPr>
          <w:rFonts w:ascii="Times New Roman" w:hAnsi="Times New Roman" w:cs="Times New Roman"/>
          <w:sz w:val="28"/>
          <w:szCs w:val="28"/>
        </w:rPr>
        <w:t>)</w:t>
      </w:r>
      <w:r w:rsidR="00A129F1"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в течение </w:t>
      </w:r>
      <w:r w:rsidRPr="001E3872">
        <w:rPr>
          <w:rFonts w:ascii="Times New Roman" w:hAnsi="Times New Roman" w:cs="Times New Roman"/>
          <w:sz w:val="28"/>
          <w:szCs w:val="28"/>
        </w:rPr>
        <w:t>2</w:t>
      </w:r>
      <w:r w:rsidR="00F07267" w:rsidRPr="001E3872">
        <w:rPr>
          <w:rFonts w:ascii="Times New Roman" w:hAnsi="Times New Roman" w:cs="Times New Roman"/>
          <w:sz w:val="28"/>
          <w:szCs w:val="28"/>
        </w:rPr>
        <w:t xml:space="preserve"> рабочих дней со дня подписания протокола направляет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w:t>
      </w:r>
      <w:r w:rsidR="00720AA9" w:rsidRPr="001E3872">
        <w:rPr>
          <w:rFonts w:ascii="Times New Roman" w:hAnsi="Times New Roman" w:cs="Times New Roman"/>
          <w:sz w:val="28"/>
          <w:szCs w:val="28"/>
        </w:rPr>
        <w:t>ей</w:t>
      </w:r>
      <w:r w:rsidR="00F07267" w:rsidRPr="001E3872">
        <w:rPr>
          <w:rFonts w:ascii="Times New Roman" w:hAnsi="Times New Roman" w:cs="Times New Roman"/>
          <w:sz w:val="28"/>
          <w:szCs w:val="28"/>
        </w:rPr>
        <w:t xml:space="preserve"> конкурса или решение об объявлении конкурса несостоявшимся с обоснованием этого решения для опубликования в общественно-политической газете Ненецкого автономного округа «</w:t>
      </w:r>
      <w:proofErr w:type="spellStart"/>
      <w:r w:rsidR="00F07267" w:rsidRPr="001E3872">
        <w:rPr>
          <w:rFonts w:ascii="Times New Roman" w:hAnsi="Times New Roman" w:cs="Times New Roman"/>
          <w:sz w:val="28"/>
          <w:szCs w:val="28"/>
        </w:rPr>
        <w:t>Няръяна</w:t>
      </w:r>
      <w:proofErr w:type="spellEnd"/>
      <w:r w:rsidR="00F07267" w:rsidRPr="001E3872">
        <w:rPr>
          <w:rFonts w:ascii="Times New Roman" w:hAnsi="Times New Roman" w:cs="Times New Roman"/>
          <w:sz w:val="28"/>
          <w:szCs w:val="28"/>
        </w:rPr>
        <w:t xml:space="preserve"> </w:t>
      </w:r>
      <w:proofErr w:type="spellStart"/>
      <w:r w:rsidR="00F07267" w:rsidRPr="001E3872">
        <w:rPr>
          <w:rFonts w:ascii="Times New Roman" w:hAnsi="Times New Roman" w:cs="Times New Roman"/>
          <w:sz w:val="28"/>
          <w:szCs w:val="28"/>
        </w:rPr>
        <w:t>вындер</w:t>
      </w:r>
      <w:proofErr w:type="spellEnd"/>
      <w:r w:rsidR="00F07267" w:rsidRPr="001E3872">
        <w:rPr>
          <w:rFonts w:ascii="Times New Roman" w:hAnsi="Times New Roman" w:cs="Times New Roman"/>
          <w:sz w:val="28"/>
          <w:szCs w:val="28"/>
        </w:rPr>
        <w:t>» («Красный тундровик») и размещает его в информационно-телекоммуникационной сети «Интернет</w:t>
      </w:r>
      <w:proofErr w:type="gramEnd"/>
      <w:r w:rsidR="00F07267" w:rsidRPr="001E3872">
        <w:rPr>
          <w:rFonts w:ascii="Times New Roman" w:hAnsi="Times New Roman" w:cs="Times New Roman"/>
          <w:sz w:val="28"/>
          <w:szCs w:val="28"/>
        </w:rPr>
        <w:t>» на официальном сайте Администрации Ненецкого автономного округа http://www.adm-nao.ru;</w:t>
      </w:r>
      <w:r w:rsidR="002B35DE" w:rsidRPr="001E3872">
        <w:rPr>
          <w:rFonts w:ascii="Times New Roman" w:hAnsi="Times New Roman" w:cs="Times New Roman"/>
          <w:sz w:val="28"/>
          <w:szCs w:val="28"/>
        </w:rPr>
        <w:t xml:space="preserve"> http://www.</w:t>
      </w:r>
      <w:r w:rsidR="002B35DE" w:rsidRPr="001E3872">
        <w:rPr>
          <w:rFonts w:ascii="Times New Roman" w:hAnsi="Times New Roman" w:cs="Times New Roman"/>
          <w:sz w:val="28"/>
          <w:szCs w:val="28"/>
          <w:lang w:val="en-US"/>
        </w:rPr>
        <w:t>msb</w:t>
      </w:r>
      <w:r w:rsidR="002B35DE" w:rsidRPr="001E3872">
        <w:rPr>
          <w:rFonts w:ascii="Times New Roman" w:hAnsi="Times New Roman" w:cs="Times New Roman"/>
          <w:sz w:val="28"/>
          <w:szCs w:val="28"/>
        </w:rPr>
        <w:t>.adm-nao.ru;</w:t>
      </w:r>
    </w:p>
    <w:p w:rsidR="00F07267" w:rsidRPr="001E3872" w:rsidRDefault="00F33430" w:rsidP="0001576C">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9)</w:t>
      </w:r>
      <w:r w:rsidR="00A129F1"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в течение </w:t>
      </w:r>
      <w:r w:rsidRPr="001E3872">
        <w:rPr>
          <w:rFonts w:ascii="Times New Roman" w:hAnsi="Times New Roman" w:cs="Times New Roman"/>
          <w:sz w:val="28"/>
          <w:szCs w:val="28"/>
        </w:rPr>
        <w:t>2</w:t>
      </w:r>
      <w:r w:rsidR="00F07267" w:rsidRPr="001E3872">
        <w:rPr>
          <w:rFonts w:ascii="Times New Roman" w:hAnsi="Times New Roman" w:cs="Times New Roman"/>
          <w:sz w:val="28"/>
          <w:szCs w:val="28"/>
        </w:rPr>
        <w:t xml:space="preserve"> рабочих дней со дня опубликования результатов проведения конкурса письменно направляет участникам конкурса уведомления о результатах проведения конкурса (далее - уведомление) с предложением победителям конкурса заключить соглашение о предоставлении гранта (далее - Соглашение).</w:t>
      </w:r>
    </w:p>
    <w:p w:rsidR="00F07267" w:rsidRPr="001E3872" w:rsidRDefault="00A129F1" w:rsidP="00A129F1">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F33430" w:rsidRPr="001E3872">
        <w:rPr>
          <w:rFonts w:ascii="Times New Roman" w:hAnsi="Times New Roman" w:cs="Times New Roman"/>
          <w:sz w:val="28"/>
          <w:szCs w:val="28"/>
        </w:rPr>
        <w:t>3</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Любой участник конкурса вправе обратиться в </w:t>
      </w:r>
      <w:r w:rsidR="009B7616" w:rsidRPr="001E3872">
        <w:rPr>
          <w:rFonts w:ascii="Times New Roman" w:hAnsi="Times New Roman" w:cs="Times New Roman"/>
          <w:sz w:val="28"/>
          <w:szCs w:val="28"/>
        </w:rPr>
        <w:t>Департамент</w:t>
      </w:r>
      <w:r w:rsidR="00F07267" w:rsidRPr="001E3872">
        <w:rPr>
          <w:rFonts w:ascii="Times New Roman" w:hAnsi="Times New Roman" w:cs="Times New Roman"/>
          <w:sz w:val="28"/>
          <w:szCs w:val="28"/>
        </w:rPr>
        <w:t xml:space="preserve"> за разъяснением результатов конкурса. </w:t>
      </w:r>
      <w:r w:rsidR="009B7616" w:rsidRPr="001E3872">
        <w:rPr>
          <w:rFonts w:ascii="Times New Roman" w:hAnsi="Times New Roman" w:cs="Times New Roman"/>
          <w:sz w:val="28"/>
          <w:szCs w:val="28"/>
        </w:rPr>
        <w:t>Департамент</w:t>
      </w:r>
      <w:r w:rsidR="00F07267" w:rsidRPr="001E3872">
        <w:rPr>
          <w:rFonts w:ascii="Times New Roman" w:hAnsi="Times New Roman" w:cs="Times New Roman"/>
          <w:sz w:val="28"/>
          <w:szCs w:val="28"/>
        </w:rPr>
        <w:t xml:space="preserve"> обязан представить соответствующие разъяснения в письменной форме в течение 30 дней со дня получения такого обращения.</w:t>
      </w:r>
    </w:p>
    <w:p w:rsidR="00A129F1" w:rsidRPr="001E3872" w:rsidRDefault="00A129F1" w:rsidP="00E87541">
      <w:pPr>
        <w:pStyle w:val="ConsPlusNormal"/>
        <w:jc w:val="both"/>
        <w:rPr>
          <w:rFonts w:ascii="Times New Roman" w:hAnsi="Times New Roman" w:cs="Times New Roman"/>
        </w:rPr>
      </w:pPr>
    </w:p>
    <w:p w:rsidR="00A129F1" w:rsidRPr="001E3872" w:rsidRDefault="00A129F1" w:rsidP="00A129F1">
      <w:pPr>
        <w:pStyle w:val="ConsPlusNormal"/>
        <w:jc w:val="center"/>
        <w:outlineLvl w:val="2"/>
        <w:rPr>
          <w:rFonts w:ascii="Times New Roman" w:hAnsi="Times New Roman" w:cs="Times New Roman"/>
          <w:sz w:val="28"/>
          <w:szCs w:val="28"/>
        </w:rPr>
      </w:pPr>
      <w:bookmarkStart w:id="5" w:name="Par113"/>
      <w:bookmarkEnd w:id="5"/>
      <w:r w:rsidRPr="001E3872">
        <w:rPr>
          <w:rFonts w:ascii="Times New Roman" w:hAnsi="Times New Roman" w:cs="Times New Roman"/>
          <w:sz w:val="28"/>
          <w:szCs w:val="28"/>
        </w:rPr>
        <w:lastRenderedPageBreak/>
        <w:t>Глава 2. </w:t>
      </w:r>
      <w:r w:rsidR="00F07267" w:rsidRPr="009A3BE0">
        <w:rPr>
          <w:rFonts w:ascii="Times New Roman" w:hAnsi="Times New Roman" w:cs="Times New Roman"/>
          <w:b/>
          <w:sz w:val="28"/>
          <w:szCs w:val="28"/>
        </w:rPr>
        <w:t>Порядок подачи заявок на участие в конкурсе</w:t>
      </w:r>
    </w:p>
    <w:p w:rsidR="00F07267" w:rsidRPr="001E3872" w:rsidRDefault="00F07267" w:rsidP="00A129F1">
      <w:pPr>
        <w:pStyle w:val="ConsPlusNormal"/>
        <w:jc w:val="both"/>
        <w:rPr>
          <w:rFonts w:ascii="Times New Roman" w:hAnsi="Times New Roman" w:cs="Times New Roman"/>
        </w:rPr>
      </w:pPr>
    </w:p>
    <w:p w:rsidR="00F07267" w:rsidRPr="001E3872" w:rsidRDefault="00A129F1" w:rsidP="00A129F1">
      <w:pPr>
        <w:pStyle w:val="ConsPlusNormal"/>
        <w:ind w:firstLine="709"/>
        <w:jc w:val="both"/>
        <w:rPr>
          <w:rFonts w:ascii="Times New Roman" w:hAnsi="Times New Roman" w:cs="Times New Roman"/>
          <w:sz w:val="28"/>
          <w:szCs w:val="28"/>
        </w:rPr>
      </w:pPr>
      <w:bookmarkStart w:id="6" w:name="Par115"/>
      <w:bookmarkEnd w:id="6"/>
      <w:r w:rsidRPr="001E3872">
        <w:rPr>
          <w:rFonts w:ascii="Times New Roman" w:hAnsi="Times New Roman" w:cs="Times New Roman"/>
          <w:sz w:val="28"/>
          <w:szCs w:val="28"/>
        </w:rPr>
        <w:t>1</w:t>
      </w:r>
      <w:r w:rsidR="00F33430" w:rsidRPr="001E3872">
        <w:rPr>
          <w:rFonts w:ascii="Times New Roman" w:hAnsi="Times New Roman" w:cs="Times New Roman"/>
          <w:sz w:val="28"/>
          <w:szCs w:val="28"/>
        </w:rPr>
        <w:t>4</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Соискатели в установленные извещением сроки и в установленном настоящим Положением порядке представляют в </w:t>
      </w:r>
      <w:r w:rsidR="009B7616" w:rsidRPr="001E3872">
        <w:rPr>
          <w:rFonts w:ascii="Times New Roman" w:hAnsi="Times New Roman" w:cs="Times New Roman"/>
          <w:sz w:val="28"/>
          <w:szCs w:val="28"/>
        </w:rPr>
        <w:t>Департамент</w:t>
      </w:r>
      <w:r w:rsidR="00F07267" w:rsidRPr="001E3872">
        <w:rPr>
          <w:rFonts w:ascii="Times New Roman" w:hAnsi="Times New Roman" w:cs="Times New Roman"/>
          <w:sz w:val="28"/>
          <w:szCs w:val="28"/>
        </w:rPr>
        <w:t xml:space="preserve"> заявку на участие в конкурсе, содержащую:</w:t>
      </w:r>
    </w:p>
    <w:p w:rsidR="00F07267" w:rsidRPr="001E3872" w:rsidRDefault="00F33430" w:rsidP="00A129F1">
      <w:pPr>
        <w:pStyle w:val="ConsPlusNormal"/>
        <w:ind w:firstLine="709"/>
        <w:jc w:val="both"/>
        <w:rPr>
          <w:rFonts w:ascii="Times New Roman" w:hAnsi="Times New Roman" w:cs="Times New Roman"/>
          <w:sz w:val="28"/>
          <w:szCs w:val="28"/>
        </w:rPr>
      </w:pPr>
      <w:bookmarkStart w:id="7" w:name="Par116"/>
      <w:bookmarkEnd w:id="7"/>
      <w:r w:rsidRPr="001E3872">
        <w:rPr>
          <w:rFonts w:ascii="Times New Roman" w:hAnsi="Times New Roman" w:cs="Times New Roman"/>
          <w:sz w:val="28"/>
          <w:szCs w:val="28"/>
        </w:rPr>
        <w:t>1)</w:t>
      </w:r>
      <w:r w:rsidR="00A129F1" w:rsidRPr="001E3872">
        <w:rPr>
          <w:rFonts w:ascii="Times New Roman" w:hAnsi="Times New Roman" w:cs="Times New Roman"/>
          <w:sz w:val="28"/>
          <w:szCs w:val="28"/>
        </w:rPr>
        <w:t> </w:t>
      </w:r>
      <w:hyperlink w:anchor="Par478" w:tooltip="Ссылка на текущий документ" w:history="1">
        <w:r w:rsidR="00F07267" w:rsidRPr="001E3872">
          <w:rPr>
            <w:rFonts w:ascii="Times New Roman" w:hAnsi="Times New Roman" w:cs="Times New Roman"/>
            <w:sz w:val="28"/>
            <w:szCs w:val="28"/>
          </w:rPr>
          <w:t>заявление</w:t>
        </w:r>
      </w:hyperlink>
      <w:r w:rsidR="00F07267" w:rsidRPr="001E3872">
        <w:rPr>
          <w:rFonts w:ascii="Times New Roman" w:hAnsi="Times New Roman" w:cs="Times New Roman"/>
          <w:sz w:val="28"/>
          <w:szCs w:val="28"/>
        </w:rPr>
        <w:t xml:space="preserve"> об участии в конкурсе по предоставлению грантов начинающим предпринимателям на создание собственного бизнеса по форме в соответствии с Приложением </w:t>
      </w:r>
      <w:r w:rsidR="00F0072A" w:rsidRPr="001E3872">
        <w:rPr>
          <w:rFonts w:ascii="Times New Roman" w:hAnsi="Times New Roman" w:cs="Times New Roman"/>
          <w:sz w:val="28"/>
          <w:szCs w:val="28"/>
        </w:rPr>
        <w:t>5</w:t>
      </w:r>
      <w:r w:rsidR="00F07267" w:rsidRPr="001E3872">
        <w:rPr>
          <w:rFonts w:ascii="Times New Roman" w:hAnsi="Times New Roman" w:cs="Times New Roman"/>
          <w:sz w:val="28"/>
          <w:szCs w:val="28"/>
        </w:rPr>
        <w:t xml:space="preserve"> к настоящему Положению;</w:t>
      </w:r>
    </w:p>
    <w:p w:rsidR="00F07267" w:rsidRPr="001E3872" w:rsidRDefault="00F33430" w:rsidP="00A129F1">
      <w:pPr>
        <w:pStyle w:val="ConsPlusNormal"/>
        <w:ind w:firstLine="709"/>
        <w:jc w:val="both"/>
        <w:rPr>
          <w:rFonts w:ascii="Times New Roman" w:hAnsi="Times New Roman" w:cs="Times New Roman"/>
          <w:sz w:val="28"/>
          <w:szCs w:val="28"/>
        </w:rPr>
      </w:pPr>
      <w:bookmarkStart w:id="8" w:name="Par117"/>
      <w:bookmarkEnd w:id="8"/>
      <w:r w:rsidRPr="001E3872">
        <w:rPr>
          <w:rFonts w:ascii="Times New Roman" w:hAnsi="Times New Roman" w:cs="Times New Roman"/>
          <w:sz w:val="28"/>
          <w:szCs w:val="28"/>
        </w:rPr>
        <w:t>2)</w:t>
      </w:r>
      <w:r w:rsidR="00A129F1" w:rsidRPr="001E3872">
        <w:rPr>
          <w:rFonts w:ascii="Times New Roman" w:hAnsi="Times New Roman" w:cs="Times New Roman"/>
          <w:sz w:val="28"/>
          <w:szCs w:val="28"/>
        </w:rPr>
        <w:t> </w:t>
      </w:r>
      <w:hyperlink w:anchor="Par562" w:tooltip="Ссылка на текущий документ" w:history="1">
        <w:r w:rsidR="00F07267" w:rsidRPr="001E3872">
          <w:rPr>
            <w:rFonts w:ascii="Times New Roman" w:hAnsi="Times New Roman" w:cs="Times New Roman"/>
            <w:sz w:val="28"/>
            <w:szCs w:val="28"/>
          </w:rPr>
          <w:t>бизнес-план</w:t>
        </w:r>
      </w:hyperlink>
      <w:r w:rsidR="00F07267" w:rsidRPr="001E3872">
        <w:rPr>
          <w:rFonts w:ascii="Times New Roman" w:hAnsi="Times New Roman" w:cs="Times New Roman"/>
          <w:sz w:val="28"/>
          <w:szCs w:val="28"/>
        </w:rPr>
        <w:t xml:space="preserve"> в соответствии с Приложением </w:t>
      </w:r>
      <w:r w:rsidR="00F0072A" w:rsidRPr="001E3872">
        <w:rPr>
          <w:rFonts w:ascii="Times New Roman" w:hAnsi="Times New Roman" w:cs="Times New Roman"/>
          <w:sz w:val="28"/>
          <w:szCs w:val="28"/>
        </w:rPr>
        <w:t>6</w:t>
      </w:r>
      <w:r w:rsidR="00F07267" w:rsidRPr="001E3872">
        <w:rPr>
          <w:rFonts w:ascii="Times New Roman" w:hAnsi="Times New Roman" w:cs="Times New Roman"/>
          <w:sz w:val="28"/>
          <w:szCs w:val="28"/>
        </w:rPr>
        <w:t xml:space="preserve"> к настоящему Положению;</w:t>
      </w:r>
    </w:p>
    <w:p w:rsidR="00F07267" w:rsidRPr="001E3872" w:rsidRDefault="00F33430" w:rsidP="00A129F1">
      <w:pPr>
        <w:pStyle w:val="ConsPlusNormal"/>
        <w:ind w:firstLine="709"/>
        <w:jc w:val="both"/>
        <w:rPr>
          <w:rFonts w:ascii="Times New Roman" w:hAnsi="Times New Roman" w:cs="Times New Roman"/>
          <w:sz w:val="28"/>
          <w:szCs w:val="28"/>
        </w:rPr>
      </w:pPr>
      <w:bookmarkStart w:id="9" w:name="Par118"/>
      <w:bookmarkEnd w:id="9"/>
      <w:r w:rsidRPr="001E3872">
        <w:rPr>
          <w:rFonts w:ascii="Times New Roman" w:hAnsi="Times New Roman" w:cs="Times New Roman"/>
          <w:sz w:val="28"/>
          <w:szCs w:val="28"/>
        </w:rPr>
        <w:t>3)</w:t>
      </w:r>
      <w:r w:rsidR="00A129F1" w:rsidRPr="001E3872">
        <w:rPr>
          <w:rFonts w:ascii="Times New Roman" w:hAnsi="Times New Roman" w:cs="Times New Roman"/>
          <w:sz w:val="28"/>
          <w:szCs w:val="28"/>
        </w:rPr>
        <w:t> </w:t>
      </w:r>
      <w:hyperlink w:anchor="Par1292" w:tooltip="Ссылка на текущий документ" w:history="1">
        <w:r w:rsidR="00F07267" w:rsidRPr="001E3872">
          <w:rPr>
            <w:rFonts w:ascii="Times New Roman" w:hAnsi="Times New Roman" w:cs="Times New Roman"/>
            <w:sz w:val="28"/>
            <w:szCs w:val="28"/>
          </w:rPr>
          <w:t>план</w:t>
        </w:r>
      </w:hyperlink>
      <w:r w:rsidR="00F07267" w:rsidRPr="001E3872">
        <w:rPr>
          <w:rFonts w:ascii="Times New Roman" w:hAnsi="Times New Roman" w:cs="Times New Roman"/>
          <w:sz w:val="28"/>
          <w:szCs w:val="28"/>
        </w:rPr>
        <w:t xml:space="preserve"> использования гранта и собственных средств в </w:t>
      </w:r>
      <w:proofErr w:type="gramStart"/>
      <w:r w:rsidR="00F07267" w:rsidRPr="001E3872">
        <w:rPr>
          <w:rFonts w:ascii="Times New Roman" w:hAnsi="Times New Roman" w:cs="Times New Roman"/>
          <w:sz w:val="28"/>
          <w:szCs w:val="28"/>
        </w:rPr>
        <w:t>соответствии</w:t>
      </w:r>
      <w:proofErr w:type="gramEnd"/>
      <w:r w:rsidR="00F07267" w:rsidRPr="001E3872">
        <w:rPr>
          <w:rFonts w:ascii="Times New Roman" w:hAnsi="Times New Roman" w:cs="Times New Roman"/>
          <w:sz w:val="28"/>
          <w:szCs w:val="28"/>
        </w:rPr>
        <w:t xml:space="preserve"> с Приложением </w:t>
      </w:r>
      <w:r w:rsidR="00F0072A" w:rsidRPr="001E3872">
        <w:rPr>
          <w:rFonts w:ascii="Times New Roman" w:hAnsi="Times New Roman" w:cs="Times New Roman"/>
          <w:sz w:val="28"/>
          <w:szCs w:val="28"/>
        </w:rPr>
        <w:t>7</w:t>
      </w:r>
      <w:r w:rsidR="00F07267" w:rsidRPr="001E3872">
        <w:rPr>
          <w:rFonts w:ascii="Times New Roman" w:hAnsi="Times New Roman" w:cs="Times New Roman"/>
          <w:sz w:val="28"/>
          <w:szCs w:val="28"/>
        </w:rPr>
        <w:t xml:space="preserve"> к настоящему Положению;</w:t>
      </w:r>
    </w:p>
    <w:p w:rsidR="00F07267" w:rsidRPr="001E3872" w:rsidRDefault="00F33430" w:rsidP="00A129F1">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A129F1"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документы в соответствии с </w:t>
      </w:r>
      <w:hyperlink w:anchor="Par1345" w:tooltip="Ссылка на текущий документ" w:history="1">
        <w:r w:rsidR="00F07267" w:rsidRPr="001E3872">
          <w:rPr>
            <w:rFonts w:ascii="Times New Roman" w:hAnsi="Times New Roman" w:cs="Times New Roman"/>
            <w:sz w:val="28"/>
            <w:szCs w:val="28"/>
          </w:rPr>
          <w:t>перечнем</w:t>
        </w:r>
      </w:hyperlink>
      <w:r w:rsidR="00F07267" w:rsidRPr="001E3872">
        <w:rPr>
          <w:rFonts w:ascii="Times New Roman" w:hAnsi="Times New Roman" w:cs="Times New Roman"/>
          <w:sz w:val="28"/>
          <w:szCs w:val="28"/>
        </w:rPr>
        <w:t xml:space="preserve">, установленным в Приложении </w:t>
      </w:r>
      <w:r w:rsidR="00F0072A" w:rsidRPr="001E3872">
        <w:rPr>
          <w:rFonts w:ascii="Times New Roman" w:hAnsi="Times New Roman" w:cs="Times New Roman"/>
          <w:sz w:val="28"/>
          <w:szCs w:val="28"/>
        </w:rPr>
        <w:t>8</w:t>
      </w:r>
      <w:r w:rsidR="00F07267" w:rsidRPr="001E3872">
        <w:rPr>
          <w:rFonts w:ascii="Times New Roman" w:hAnsi="Times New Roman" w:cs="Times New Roman"/>
          <w:sz w:val="28"/>
          <w:szCs w:val="28"/>
        </w:rPr>
        <w:t xml:space="preserve"> к настоящему Положению.</w:t>
      </w:r>
    </w:p>
    <w:p w:rsidR="00F07267" w:rsidRPr="001E3872" w:rsidRDefault="00F33430" w:rsidP="00A129F1">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15. </w:t>
      </w:r>
      <w:r w:rsidR="00A129F1" w:rsidRPr="001E3872">
        <w:rPr>
          <w:rFonts w:ascii="Times New Roman" w:hAnsi="Times New Roman" w:cs="Times New Roman"/>
          <w:sz w:val="28"/>
          <w:szCs w:val="28"/>
        </w:rPr>
        <w:t>Документы</w:t>
      </w:r>
      <w:r w:rsidR="00F07267" w:rsidRPr="001E3872">
        <w:rPr>
          <w:rFonts w:ascii="Times New Roman" w:hAnsi="Times New Roman" w:cs="Times New Roman"/>
          <w:sz w:val="28"/>
          <w:szCs w:val="28"/>
        </w:rPr>
        <w:t xml:space="preserve"> должны быть представлены соискателем</w:t>
      </w:r>
      <w:r w:rsidR="00A129F1" w:rsidRPr="001E3872">
        <w:rPr>
          <w:rFonts w:ascii="Times New Roman" w:hAnsi="Times New Roman" w:cs="Times New Roman"/>
          <w:sz w:val="28"/>
          <w:szCs w:val="28"/>
        </w:rPr>
        <w:t xml:space="preserve">, как на бумажном, так и </w:t>
      </w:r>
      <w:r w:rsidR="003D6A58" w:rsidRPr="001E3872">
        <w:rPr>
          <w:rFonts w:ascii="Times New Roman" w:hAnsi="Times New Roman" w:cs="Times New Roman"/>
          <w:sz w:val="28"/>
          <w:szCs w:val="28"/>
        </w:rPr>
        <w:t>на</w:t>
      </w:r>
      <w:r w:rsidR="00F07267" w:rsidRPr="001E3872">
        <w:rPr>
          <w:rFonts w:ascii="Times New Roman" w:hAnsi="Times New Roman" w:cs="Times New Roman"/>
          <w:sz w:val="28"/>
          <w:szCs w:val="28"/>
        </w:rPr>
        <w:t xml:space="preserve"> электронном </w:t>
      </w:r>
      <w:r w:rsidR="003D6A58" w:rsidRPr="001E3872">
        <w:rPr>
          <w:rFonts w:ascii="Times New Roman" w:hAnsi="Times New Roman" w:cs="Times New Roman"/>
          <w:sz w:val="28"/>
          <w:szCs w:val="28"/>
        </w:rPr>
        <w:t>носителе</w:t>
      </w:r>
      <w:r w:rsidR="00F07267" w:rsidRPr="001E3872">
        <w:rPr>
          <w:rFonts w:ascii="Times New Roman" w:hAnsi="Times New Roman" w:cs="Times New Roman"/>
          <w:sz w:val="28"/>
          <w:szCs w:val="28"/>
        </w:rPr>
        <w:t xml:space="preserve"> </w:t>
      </w:r>
      <w:r w:rsidR="00A129F1" w:rsidRPr="001E3872">
        <w:rPr>
          <w:rFonts w:ascii="Times New Roman" w:hAnsi="Times New Roman" w:cs="Times New Roman"/>
          <w:sz w:val="28"/>
          <w:szCs w:val="28"/>
        </w:rPr>
        <w:t xml:space="preserve">(на диске </w:t>
      </w:r>
      <w:r w:rsidR="00A129F1" w:rsidRPr="001E3872">
        <w:rPr>
          <w:rFonts w:ascii="Times New Roman" w:hAnsi="Times New Roman" w:cs="Times New Roman"/>
          <w:sz w:val="28"/>
          <w:szCs w:val="28"/>
          <w:lang w:val="en-US"/>
        </w:rPr>
        <w:t>CD</w:t>
      </w:r>
      <w:r w:rsidR="00A129F1" w:rsidRPr="001E3872">
        <w:rPr>
          <w:rFonts w:ascii="Times New Roman" w:hAnsi="Times New Roman" w:cs="Times New Roman"/>
          <w:sz w:val="28"/>
          <w:szCs w:val="28"/>
        </w:rPr>
        <w:t>/</w:t>
      </w:r>
      <w:r w:rsidR="00A129F1" w:rsidRPr="001E3872">
        <w:rPr>
          <w:rFonts w:ascii="Times New Roman" w:hAnsi="Times New Roman" w:cs="Times New Roman"/>
          <w:sz w:val="28"/>
          <w:szCs w:val="28"/>
          <w:lang w:val="en-US"/>
        </w:rPr>
        <w:t>RV</w:t>
      </w:r>
      <w:r w:rsidR="00A129F1" w:rsidRPr="001E3872">
        <w:rPr>
          <w:rFonts w:ascii="Times New Roman" w:hAnsi="Times New Roman" w:cs="Times New Roman"/>
          <w:sz w:val="28"/>
          <w:szCs w:val="28"/>
        </w:rPr>
        <w:t>)</w:t>
      </w:r>
      <w:r w:rsidR="003D6A58" w:rsidRPr="001E3872">
        <w:rPr>
          <w:rFonts w:ascii="Times New Roman" w:hAnsi="Times New Roman" w:cs="Times New Roman"/>
          <w:sz w:val="28"/>
          <w:szCs w:val="28"/>
        </w:rPr>
        <w:t xml:space="preserve"> в одном экземпляре</w:t>
      </w:r>
      <w:r w:rsidR="00F07267" w:rsidRPr="001E3872">
        <w:rPr>
          <w:rFonts w:ascii="Times New Roman" w:hAnsi="Times New Roman" w:cs="Times New Roman"/>
          <w:sz w:val="28"/>
          <w:szCs w:val="28"/>
        </w:rPr>
        <w:t>.</w:t>
      </w:r>
    </w:p>
    <w:p w:rsidR="00F07267" w:rsidRPr="001E3872" w:rsidRDefault="003D6A58" w:rsidP="003D6A58">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16. </w:t>
      </w:r>
      <w:r w:rsidR="00F07267" w:rsidRPr="001E3872">
        <w:rPr>
          <w:rFonts w:ascii="Times New Roman" w:hAnsi="Times New Roman" w:cs="Times New Roman"/>
          <w:sz w:val="28"/>
          <w:szCs w:val="28"/>
        </w:rPr>
        <w:t>Соискатель вправе не представлять:</w:t>
      </w:r>
    </w:p>
    <w:p w:rsidR="00F33430" w:rsidRPr="001E3872" w:rsidRDefault="00F33430" w:rsidP="00F33430">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 копию свидетельства о государственной регистрации юридического лица (индивидуального предпринимателя);</w:t>
      </w:r>
    </w:p>
    <w:p w:rsidR="00F33430" w:rsidRPr="001E3872" w:rsidRDefault="00F33430" w:rsidP="00F33430">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 выписку из Единого государственного реестра юридических лиц (Единого государственного реестра индивидуальных предпринимателей);</w:t>
      </w:r>
    </w:p>
    <w:p w:rsidR="00F33430" w:rsidRPr="001E3872" w:rsidRDefault="00F33430" w:rsidP="00F33430">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3) справки из налоговых органов и Пенсионного фонда об отсутствии задолженности по налоговым и иным обязательным платежам в бюджетную систему Российской Федерации и страховым взносам в госу</w:t>
      </w:r>
      <w:r w:rsidR="00390B43">
        <w:rPr>
          <w:rFonts w:ascii="Times New Roman" w:hAnsi="Times New Roman" w:cs="Times New Roman"/>
          <w:sz w:val="28"/>
          <w:szCs w:val="28"/>
        </w:rPr>
        <w:t>дарственные внебюджетные фонды.</w:t>
      </w:r>
    </w:p>
    <w:p w:rsidR="00F07267" w:rsidRPr="001E3872" w:rsidRDefault="00F07267"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В этом случае </w:t>
      </w:r>
      <w:r w:rsidR="009B7616" w:rsidRPr="001E3872">
        <w:rPr>
          <w:rFonts w:ascii="Times New Roman" w:hAnsi="Times New Roman" w:cs="Times New Roman"/>
          <w:sz w:val="28"/>
          <w:szCs w:val="28"/>
        </w:rPr>
        <w:t>Департамент</w:t>
      </w:r>
      <w:r w:rsidRPr="001E3872">
        <w:rPr>
          <w:rFonts w:ascii="Times New Roman" w:hAnsi="Times New Roman" w:cs="Times New Roman"/>
          <w:sz w:val="28"/>
          <w:szCs w:val="28"/>
        </w:rPr>
        <w:t xml:space="preserve"> самостоятельно запрашивает указанные документы в уполномоченном органе.</w:t>
      </w:r>
    </w:p>
    <w:p w:rsidR="00F07267" w:rsidRPr="001E3872" w:rsidRDefault="003F52B5"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F33430" w:rsidRPr="001E3872">
        <w:rPr>
          <w:rFonts w:ascii="Times New Roman" w:hAnsi="Times New Roman" w:cs="Times New Roman"/>
          <w:sz w:val="28"/>
          <w:szCs w:val="28"/>
        </w:rPr>
        <w:t>7</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Каждый соискатель, претендующий на получение гранта, имеет право представить только одну заявку.</w:t>
      </w:r>
    </w:p>
    <w:p w:rsidR="00F07267" w:rsidRPr="001E3872" w:rsidRDefault="003F52B5"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w:t>
      </w:r>
      <w:r w:rsidR="004E7CF3" w:rsidRPr="001E3872">
        <w:rPr>
          <w:rFonts w:ascii="Times New Roman" w:hAnsi="Times New Roman" w:cs="Times New Roman"/>
          <w:sz w:val="28"/>
          <w:szCs w:val="28"/>
        </w:rPr>
        <w:t>8</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Соискатель вправе внести изменения в заявку на участие в </w:t>
      </w:r>
      <w:proofErr w:type="gramStart"/>
      <w:r w:rsidR="00F07267" w:rsidRPr="001E3872">
        <w:rPr>
          <w:rFonts w:ascii="Times New Roman" w:hAnsi="Times New Roman" w:cs="Times New Roman"/>
          <w:sz w:val="28"/>
          <w:szCs w:val="28"/>
        </w:rPr>
        <w:t>конкурсе</w:t>
      </w:r>
      <w:proofErr w:type="gramEnd"/>
      <w:r w:rsidR="00F07267" w:rsidRPr="001E3872">
        <w:rPr>
          <w:rFonts w:ascii="Times New Roman" w:hAnsi="Times New Roman" w:cs="Times New Roman"/>
          <w:sz w:val="28"/>
          <w:szCs w:val="28"/>
        </w:rPr>
        <w:t xml:space="preserve"> в любое время до истечения срока приема заявок, направив в </w:t>
      </w:r>
      <w:r w:rsidR="009B7616" w:rsidRPr="001E3872">
        <w:rPr>
          <w:rFonts w:ascii="Times New Roman" w:hAnsi="Times New Roman" w:cs="Times New Roman"/>
          <w:sz w:val="28"/>
          <w:szCs w:val="28"/>
        </w:rPr>
        <w:t xml:space="preserve">Департамент </w:t>
      </w:r>
      <w:r w:rsidR="00F07267" w:rsidRPr="001E3872">
        <w:rPr>
          <w:rFonts w:ascii="Times New Roman" w:hAnsi="Times New Roman" w:cs="Times New Roman"/>
          <w:sz w:val="28"/>
          <w:szCs w:val="28"/>
        </w:rPr>
        <w:t>письменное уведомление. Изменения, внесенные соискателем, являются неотъемлемой частью заявки.</w:t>
      </w:r>
    </w:p>
    <w:p w:rsidR="00F07267" w:rsidRPr="001E3872" w:rsidRDefault="004E7CF3"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19</w:t>
      </w:r>
      <w:r w:rsidR="003F52B5"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Соискатель вправе отозвать заявку на участие в конкурсе в любое время до истечения срока приема заявок, направив в </w:t>
      </w:r>
      <w:r w:rsidR="009B7616" w:rsidRPr="001E3872">
        <w:rPr>
          <w:rFonts w:ascii="Times New Roman" w:hAnsi="Times New Roman" w:cs="Times New Roman"/>
          <w:sz w:val="28"/>
          <w:szCs w:val="28"/>
        </w:rPr>
        <w:t>Департамент</w:t>
      </w:r>
      <w:r w:rsidR="00F07267" w:rsidRPr="001E3872">
        <w:rPr>
          <w:rFonts w:ascii="Times New Roman" w:hAnsi="Times New Roman" w:cs="Times New Roman"/>
          <w:sz w:val="28"/>
          <w:szCs w:val="28"/>
        </w:rPr>
        <w:t xml:space="preserve"> письменное уведомление.</w:t>
      </w:r>
    </w:p>
    <w:p w:rsidR="00F07267" w:rsidRPr="001E3872" w:rsidRDefault="003F52B5"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0</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 xml:space="preserve">Все листы документов, входящих в состав заявки, указанных в </w:t>
      </w:r>
      <w:hyperlink w:anchor="Par115" w:tooltip="Ссылка на текущий документ" w:history="1">
        <w:r w:rsidR="00F07267" w:rsidRPr="001E3872">
          <w:rPr>
            <w:rFonts w:ascii="Times New Roman" w:hAnsi="Times New Roman" w:cs="Times New Roman"/>
            <w:sz w:val="28"/>
            <w:szCs w:val="28"/>
          </w:rPr>
          <w:t>пункте 1</w:t>
        </w:r>
        <w:r w:rsidR="00720AA9" w:rsidRPr="001E3872">
          <w:rPr>
            <w:rFonts w:ascii="Times New Roman" w:hAnsi="Times New Roman" w:cs="Times New Roman"/>
            <w:sz w:val="28"/>
            <w:szCs w:val="28"/>
          </w:rPr>
          <w:t>4</w:t>
        </w:r>
      </w:hyperlink>
      <w:r w:rsidR="00F07267" w:rsidRPr="001E3872">
        <w:rPr>
          <w:rFonts w:ascii="Times New Roman" w:hAnsi="Times New Roman" w:cs="Times New Roman"/>
          <w:sz w:val="28"/>
          <w:szCs w:val="28"/>
        </w:rPr>
        <w:t xml:space="preserve"> настоящего Положения, должны быть прошиты в один том, имеющий сквозную нумерацию листов и соответствующую опись, скрепленный печатью соискателя. На обратной стор</w:t>
      </w:r>
      <w:r w:rsidR="009B7616" w:rsidRPr="001E3872">
        <w:rPr>
          <w:rFonts w:ascii="Times New Roman" w:hAnsi="Times New Roman" w:cs="Times New Roman"/>
          <w:sz w:val="28"/>
          <w:szCs w:val="28"/>
        </w:rPr>
        <w:t>оне тома проставляется надпись «</w:t>
      </w:r>
      <w:r w:rsidR="00F07267" w:rsidRPr="001E3872">
        <w:rPr>
          <w:rFonts w:ascii="Times New Roman" w:hAnsi="Times New Roman" w:cs="Times New Roman"/>
          <w:sz w:val="28"/>
          <w:szCs w:val="28"/>
        </w:rPr>
        <w:t>прошит</w:t>
      </w:r>
      <w:r w:rsidR="009B7616" w:rsidRPr="001E3872">
        <w:rPr>
          <w:rFonts w:ascii="Times New Roman" w:hAnsi="Times New Roman" w:cs="Times New Roman"/>
          <w:sz w:val="28"/>
          <w:szCs w:val="28"/>
        </w:rPr>
        <w:t>о и пронумеровано на ___ листах»</w:t>
      </w:r>
      <w:r w:rsidR="00F07267" w:rsidRPr="001E3872">
        <w:rPr>
          <w:rFonts w:ascii="Times New Roman" w:hAnsi="Times New Roman" w:cs="Times New Roman"/>
          <w:sz w:val="28"/>
          <w:szCs w:val="28"/>
        </w:rPr>
        <w:t xml:space="preserve">, дата, личная подпись лица, уполномоченного на </w:t>
      </w:r>
      <w:proofErr w:type="gramStart"/>
      <w:r w:rsidR="00F07267" w:rsidRPr="001E3872">
        <w:rPr>
          <w:rFonts w:ascii="Times New Roman" w:hAnsi="Times New Roman" w:cs="Times New Roman"/>
          <w:sz w:val="28"/>
          <w:szCs w:val="28"/>
        </w:rPr>
        <w:t>заверение копий</w:t>
      </w:r>
      <w:proofErr w:type="gramEnd"/>
      <w:r w:rsidR="00F07267" w:rsidRPr="001E3872">
        <w:rPr>
          <w:rFonts w:ascii="Times New Roman" w:hAnsi="Times New Roman" w:cs="Times New Roman"/>
          <w:sz w:val="28"/>
          <w:szCs w:val="28"/>
        </w:rPr>
        <w:t xml:space="preserve"> документов, расшифровка подписи (фамилия, инициалы) и печать соискателя (при наличии).</w:t>
      </w:r>
      <w:r w:rsidR="00390B43">
        <w:rPr>
          <w:rFonts w:ascii="Times New Roman" w:hAnsi="Times New Roman" w:cs="Times New Roman"/>
          <w:sz w:val="28"/>
          <w:szCs w:val="28"/>
        </w:rPr>
        <w:t xml:space="preserve"> Аналогично оформляются изменения в заявку.</w:t>
      </w:r>
    </w:p>
    <w:p w:rsidR="00F07267" w:rsidRPr="001E3872" w:rsidRDefault="003F52B5"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lastRenderedPageBreak/>
        <w:t>2</w:t>
      </w:r>
      <w:r w:rsidR="00BA0B08" w:rsidRPr="001E3872">
        <w:rPr>
          <w:rFonts w:ascii="Times New Roman" w:hAnsi="Times New Roman" w:cs="Times New Roman"/>
          <w:sz w:val="28"/>
          <w:szCs w:val="28"/>
        </w:rPr>
        <w:t>1</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Ответственность за достоверность представленных сведений возлагается на соискателя, предоставляющего заявку.</w:t>
      </w:r>
    </w:p>
    <w:p w:rsidR="00F07267" w:rsidRPr="001E3872" w:rsidRDefault="003F52B5" w:rsidP="003F52B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2</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Заявки, поступившие после установленного в извещении срока, не регистрируются, не рассматриваются и возвращаются соискателям.</w:t>
      </w:r>
    </w:p>
    <w:p w:rsidR="00F07267" w:rsidRPr="001E3872" w:rsidRDefault="00F07267" w:rsidP="00F07267">
      <w:pPr>
        <w:pStyle w:val="ConsPlusNormal"/>
        <w:ind w:firstLine="540"/>
        <w:jc w:val="both"/>
        <w:rPr>
          <w:rFonts w:ascii="Times New Roman" w:hAnsi="Times New Roman" w:cs="Times New Roman"/>
        </w:rPr>
      </w:pPr>
    </w:p>
    <w:p w:rsidR="00F07267" w:rsidRPr="001E3872" w:rsidRDefault="00F07267" w:rsidP="00F07267">
      <w:pPr>
        <w:pStyle w:val="ConsPlusNormal"/>
        <w:jc w:val="center"/>
        <w:outlineLvl w:val="2"/>
        <w:rPr>
          <w:rFonts w:ascii="Times New Roman" w:hAnsi="Times New Roman" w:cs="Times New Roman"/>
          <w:sz w:val="28"/>
          <w:szCs w:val="28"/>
        </w:rPr>
      </w:pPr>
      <w:bookmarkStart w:id="10" w:name="Par137"/>
      <w:bookmarkEnd w:id="10"/>
      <w:r w:rsidRPr="001E3872">
        <w:rPr>
          <w:rFonts w:ascii="Times New Roman" w:hAnsi="Times New Roman" w:cs="Times New Roman"/>
          <w:sz w:val="28"/>
          <w:szCs w:val="28"/>
        </w:rPr>
        <w:t xml:space="preserve">Глава 3. </w:t>
      </w:r>
      <w:r w:rsidRPr="009A3BE0">
        <w:rPr>
          <w:rFonts w:ascii="Times New Roman" w:hAnsi="Times New Roman" w:cs="Times New Roman"/>
          <w:b/>
          <w:sz w:val="28"/>
          <w:szCs w:val="28"/>
        </w:rPr>
        <w:t>Порядок оценки заявок</w:t>
      </w:r>
    </w:p>
    <w:p w:rsidR="00F07267" w:rsidRPr="001E3872" w:rsidRDefault="00F07267" w:rsidP="00F07267">
      <w:pPr>
        <w:pStyle w:val="ConsPlusNormal"/>
        <w:ind w:firstLine="540"/>
        <w:jc w:val="both"/>
        <w:rPr>
          <w:rFonts w:ascii="Times New Roman" w:hAnsi="Times New Roman" w:cs="Times New Roman"/>
        </w:rPr>
      </w:pPr>
    </w:p>
    <w:p w:rsidR="004E7CF3" w:rsidRPr="001E3872" w:rsidRDefault="004E7CF3"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3</w:t>
      </w:r>
      <w:r w:rsidRPr="001E3872">
        <w:rPr>
          <w:rFonts w:ascii="Times New Roman" w:hAnsi="Times New Roman" w:cs="Times New Roman"/>
          <w:sz w:val="28"/>
          <w:szCs w:val="28"/>
        </w:rPr>
        <w:t xml:space="preserve">. Заявки, соответствующие требованиям настоящего Положения, набравшие не менее 40 баллов по количественным критериям, установленным в Приложении 1 к настоящему Положению, регистрируются Департаментом в реестре заявок </w:t>
      </w:r>
      <w:r w:rsidR="00F0072A" w:rsidRPr="001E3872">
        <w:rPr>
          <w:rFonts w:ascii="Times New Roman" w:hAnsi="Times New Roman" w:cs="Times New Roman"/>
          <w:sz w:val="28"/>
          <w:szCs w:val="28"/>
        </w:rPr>
        <w:t xml:space="preserve">на участие в конкурсе в соответствии с Приложением  4 к настоящему Положению </w:t>
      </w:r>
      <w:r w:rsidRPr="001E3872">
        <w:rPr>
          <w:rFonts w:ascii="Times New Roman" w:hAnsi="Times New Roman" w:cs="Times New Roman"/>
          <w:sz w:val="28"/>
          <w:szCs w:val="28"/>
        </w:rPr>
        <w:t>и выносятся на рассмотрение конкурсной комиссии.</w:t>
      </w:r>
    </w:p>
    <w:p w:rsidR="00F07267" w:rsidRPr="001E3872" w:rsidRDefault="00F07267"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Заявки, не соответствующие требованиям настоящего Положения, набравшие менее </w:t>
      </w:r>
      <w:r w:rsidR="00F67280" w:rsidRPr="001E3872">
        <w:rPr>
          <w:rFonts w:ascii="Times New Roman" w:hAnsi="Times New Roman" w:cs="Times New Roman"/>
          <w:sz w:val="28"/>
          <w:szCs w:val="28"/>
        </w:rPr>
        <w:t>40</w:t>
      </w:r>
      <w:r w:rsidRPr="001E3872">
        <w:rPr>
          <w:rFonts w:ascii="Times New Roman" w:hAnsi="Times New Roman" w:cs="Times New Roman"/>
          <w:sz w:val="28"/>
          <w:szCs w:val="28"/>
        </w:rPr>
        <w:t xml:space="preserve"> баллов по количественным </w:t>
      </w:r>
      <w:hyperlink w:anchor="Par202" w:tooltip="Ссылка на текущий документ" w:history="1">
        <w:r w:rsidRPr="001E3872">
          <w:rPr>
            <w:rFonts w:ascii="Times New Roman" w:hAnsi="Times New Roman" w:cs="Times New Roman"/>
            <w:sz w:val="28"/>
            <w:szCs w:val="28"/>
          </w:rPr>
          <w:t>критериям</w:t>
        </w:r>
      </w:hyperlink>
      <w:r w:rsidRPr="001E3872">
        <w:rPr>
          <w:rFonts w:ascii="Times New Roman" w:hAnsi="Times New Roman" w:cs="Times New Roman"/>
          <w:sz w:val="28"/>
          <w:szCs w:val="28"/>
        </w:rPr>
        <w:t xml:space="preserve"> в соответствии с Приложением </w:t>
      </w:r>
      <w:r w:rsidR="004E7CF3" w:rsidRPr="001E3872">
        <w:rPr>
          <w:rFonts w:ascii="Times New Roman" w:hAnsi="Times New Roman" w:cs="Times New Roman"/>
          <w:sz w:val="28"/>
          <w:szCs w:val="28"/>
        </w:rPr>
        <w:t>1</w:t>
      </w:r>
      <w:r w:rsidRPr="001E3872">
        <w:rPr>
          <w:rFonts w:ascii="Times New Roman" w:hAnsi="Times New Roman" w:cs="Times New Roman"/>
          <w:sz w:val="28"/>
          <w:szCs w:val="28"/>
        </w:rPr>
        <w:t xml:space="preserve"> к настоящему Положению, возвращаются заявителю в течение 10 рабочих дней со дня поступления заявки в </w:t>
      </w:r>
      <w:r w:rsidR="00DF72AA" w:rsidRPr="001E3872">
        <w:rPr>
          <w:rFonts w:ascii="Times New Roman" w:hAnsi="Times New Roman" w:cs="Times New Roman"/>
          <w:sz w:val="28"/>
          <w:szCs w:val="28"/>
        </w:rPr>
        <w:t>Департамент</w:t>
      </w:r>
      <w:r w:rsidRPr="001E3872">
        <w:rPr>
          <w:rFonts w:ascii="Times New Roman" w:hAnsi="Times New Roman" w:cs="Times New Roman"/>
          <w:sz w:val="28"/>
          <w:szCs w:val="28"/>
        </w:rPr>
        <w:t>.</w:t>
      </w:r>
    </w:p>
    <w:p w:rsidR="00F07267" w:rsidRPr="001E3872" w:rsidRDefault="00DF72AA"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4</w:t>
      </w:r>
      <w:r w:rsidRPr="001E3872">
        <w:rPr>
          <w:rFonts w:ascii="Times New Roman" w:hAnsi="Times New Roman" w:cs="Times New Roman"/>
          <w:sz w:val="28"/>
          <w:szCs w:val="28"/>
        </w:rPr>
        <w:t>.</w:t>
      </w:r>
      <w:r w:rsidR="004E7CF3" w:rsidRPr="001E3872">
        <w:rPr>
          <w:rFonts w:ascii="Times New Roman" w:hAnsi="Times New Roman" w:cs="Times New Roman"/>
          <w:sz w:val="28"/>
          <w:szCs w:val="28"/>
        </w:rPr>
        <w:t xml:space="preserve"> </w:t>
      </w:r>
      <w:r w:rsidR="00F07267" w:rsidRPr="001E3872">
        <w:rPr>
          <w:rFonts w:ascii="Times New Roman" w:hAnsi="Times New Roman" w:cs="Times New Roman"/>
          <w:sz w:val="28"/>
          <w:szCs w:val="28"/>
        </w:rPr>
        <w:t xml:space="preserve">Конкурсная комиссия проводит оценку поступивших заявок на право получения гранта по качественным </w:t>
      </w:r>
      <w:hyperlink w:anchor="Par292" w:tooltip="Ссылка на текущий документ" w:history="1">
        <w:r w:rsidR="00F07267" w:rsidRPr="001E3872">
          <w:rPr>
            <w:rFonts w:ascii="Times New Roman" w:hAnsi="Times New Roman" w:cs="Times New Roman"/>
            <w:sz w:val="28"/>
            <w:szCs w:val="28"/>
          </w:rPr>
          <w:t>критериям</w:t>
        </w:r>
      </w:hyperlink>
      <w:r w:rsidR="00F07267" w:rsidRPr="001E3872">
        <w:rPr>
          <w:rFonts w:ascii="Times New Roman" w:hAnsi="Times New Roman" w:cs="Times New Roman"/>
          <w:sz w:val="28"/>
          <w:szCs w:val="28"/>
        </w:rPr>
        <w:t xml:space="preserve"> в соответствии с Приложением </w:t>
      </w:r>
      <w:r w:rsidR="004E7CF3" w:rsidRPr="001E3872">
        <w:rPr>
          <w:rFonts w:ascii="Times New Roman" w:hAnsi="Times New Roman" w:cs="Times New Roman"/>
          <w:sz w:val="28"/>
          <w:szCs w:val="28"/>
        </w:rPr>
        <w:t>2</w:t>
      </w:r>
      <w:r w:rsidR="00F07267" w:rsidRPr="001E3872">
        <w:rPr>
          <w:rFonts w:ascii="Times New Roman" w:hAnsi="Times New Roman" w:cs="Times New Roman"/>
          <w:sz w:val="28"/>
          <w:szCs w:val="28"/>
        </w:rPr>
        <w:t xml:space="preserve"> к настоящему Положению.</w:t>
      </w:r>
    </w:p>
    <w:p w:rsidR="00874E4F" w:rsidRPr="001E3872" w:rsidRDefault="00DF72AA"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5</w:t>
      </w:r>
      <w:r w:rsidRPr="001E3872">
        <w:rPr>
          <w:rFonts w:ascii="Times New Roman" w:hAnsi="Times New Roman" w:cs="Times New Roman"/>
          <w:sz w:val="28"/>
          <w:szCs w:val="28"/>
        </w:rPr>
        <w:t>.</w:t>
      </w:r>
      <w:r w:rsidR="008E22CE" w:rsidRPr="001E3872">
        <w:t> </w:t>
      </w:r>
      <w:r w:rsidR="00874E4F" w:rsidRPr="001E3872">
        <w:rPr>
          <w:rFonts w:ascii="Times New Roman" w:hAnsi="Times New Roman" w:cs="Times New Roman"/>
          <w:sz w:val="28"/>
          <w:szCs w:val="28"/>
        </w:rPr>
        <w:t xml:space="preserve">Каждая заявка обсуждается членами </w:t>
      </w:r>
      <w:r w:rsidR="00FF3AB5" w:rsidRPr="001E3872">
        <w:rPr>
          <w:rFonts w:ascii="Times New Roman" w:hAnsi="Times New Roman" w:cs="Times New Roman"/>
          <w:sz w:val="28"/>
          <w:szCs w:val="28"/>
        </w:rPr>
        <w:t xml:space="preserve">конкурсной </w:t>
      </w:r>
      <w:r w:rsidR="00874E4F" w:rsidRPr="001E3872">
        <w:rPr>
          <w:rFonts w:ascii="Times New Roman" w:hAnsi="Times New Roman" w:cs="Times New Roman"/>
          <w:sz w:val="28"/>
          <w:szCs w:val="28"/>
        </w:rPr>
        <w:t xml:space="preserve">комиссии отдельно, после обсуждения каждый член </w:t>
      </w:r>
      <w:r w:rsidR="00720AA9" w:rsidRPr="001E3872">
        <w:rPr>
          <w:rFonts w:ascii="Times New Roman" w:hAnsi="Times New Roman" w:cs="Times New Roman"/>
          <w:sz w:val="28"/>
          <w:szCs w:val="28"/>
        </w:rPr>
        <w:t xml:space="preserve">конкурсной </w:t>
      </w:r>
      <w:r w:rsidR="00874E4F" w:rsidRPr="001E3872">
        <w:rPr>
          <w:rFonts w:ascii="Times New Roman" w:hAnsi="Times New Roman" w:cs="Times New Roman"/>
          <w:sz w:val="28"/>
          <w:szCs w:val="28"/>
        </w:rPr>
        <w:t xml:space="preserve">комиссии вносит оценку качественных критериев представленной заявки </w:t>
      </w:r>
      <w:r w:rsidR="00720AA9" w:rsidRPr="001E3872">
        <w:rPr>
          <w:rFonts w:ascii="Times New Roman" w:hAnsi="Times New Roman" w:cs="Times New Roman"/>
          <w:sz w:val="28"/>
          <w:szCs w:val="28"/>
        </w:rPr>
        <w:t xml:space="preserve">в лист оценки заявок </w:t>
      </w:r>
      <w:r w:rsidR="00874E4F" w:rsidRPr="001E3872">
        <w:rPr>
          <w:rFonts w:ascii="Times New Roman" w:hAnsi="Times New Roman" w:cs="Times New Roman"/>
          <w:sz w:val="28"/>
          <w:szCs w:val="28"/>
        </w:rPr>
        <w:t xml:space="preserve">согласно Приложению </w:t>
      </w:r>
      <w:r w:rsidR="00F0072A" w:rsidRPr="001E3872">
        <w:rPr>
          <w:rFonts w:ascii="Times New Roman" w:hAnsi="Times New Roman" w:cs="Times New Roman"/>
          <w:sz w:val="28"/>
          <w:szCs w:val="28"/>
        </w:rPr>
        <w:t>3</w:t>
      </w:r>
      <w:r w:rsidR="00874E4F" w:rsidRPr="001E3872">
        <w:rPr>
          <w:rFonts w:ascii="Times New Roman" w:hAnsi="Times New Roman" w:cs="Times New Roman"/>
          <w:sz w:val="28"/>
          <w:szCs w:val="28"/>
        </w:rPr>
        <w:t xml:space="preserve"> к настоящему Положению.</w:t>
      </w:r>
    </w:p>
    <w:p w:rsidR="00F07267" w:rsidRPr="001E3872" w:rsidRDefault="00874E4F"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6</w:t>
      </w:r>
      <w:r w:rsidRPr="001E3872">
        <w:rPr>
          <w:rFonts w:ascii="Times New Roman" w:hAnsi="Times New Roman" w:cs="Times New Roman"/>
          <w:sz w:val="28"/>
          <w:szCs w:val="28"/>
        </w:rPr>
        <w:t>.</w:t>
      </w:r>
      <w:r w:rsidR="00DF72AA" w:rsidRPr="001E3872">
        <w:rPr>
          <w:rFonts w:ascii="Times New Roman" w:hAnsi="Times New Roman" w:cs="Times New Roman"/>
          <w:sz w:val="28"/>
          <w:szCs w:val="28"/>
        </w:rPr>
        <w:t> </w:t>
      </w:r>
      <w:r w:rsidR="00F07267" w:rsidRPr="001E3872">
        <w:rPr>
          <w:rFonts w:ascii="Times New Roman" w:hAnsi="Times New Roman" w:cs="Times New Roman"/>
          <w:sz w:val="28"/>
          <w:szCs w:val="28"/>
        </w:rPr>
        <w:t>После оценки всех заявок оценочные листы передаются членами конкурсной комиссии секретарю конкурсной комиссии.</w:t>
      </w:r>
    </w:p>
    <w:p w:rsidR="00F07267" w:rsidRPr="001E3872" w:rsidRDefault="004E7CF3"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7</w:t>
      </w:r>
      <w:r w:rsidR="00DF72AA" w:rsidRPr="001E3872">
        <w:rPr>
          <w:rFonts w:ascii="Times New Roman" w:hAnsi="Times New Roman" w:cs="Times New Roman"/>
          <w:sz w:val="28"/>
          <w:szCs w:val="28"/>
        </w:rPr>
        <w:t>. </w:t>
      </w:r>
      <w:r w:rsidR="00F07267" w:rsidRPr="001E3872">
        <w:rPr>
          <w:rFonts w:ascii="Times New Roman" w:hAnsi="Times New Roman" w:cs="Times New Roman"/>
          <w:sz w:val="28"/>
          <w:szCs w:val="28"/>
        </w:rPr>
        <w:t>Секретарь конкурсной комиссии определяет суммарное значение оценок всех заявок по количественным и качественным критериям, а также средний балл для подготовки итоговой рейтинговой оценки каждой заявки.</w:t>
      </w:r>
    </w:p>
    <w:p w:rsidR="00F07267" w:rsidRPr="001E3872" w:rsidRDefault="00DF72AA" w:rsidP="00DF72AA">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w:t>
      </w:r>
      <w:r w:rsidR="00BA0B08" w:rsidRPr="001E3872">
        <w:rPr>
          <w:rFonts w:ascii="Times New Roman" w:hAnsi="Times New Roman" w:cs="Times New Roman"/>
          <w:sz w:val="28"/>
          <w:szCs w:val="28"/>
        </w:rPr>
        <w:t>8</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На основании итоговой рейтинговой оценки каждой заявки секретарь комиссии формирует итоговый рейтинг оценок всех заявок.</w:t>
      </w:r>
    </w:p>
    <w:p w:rsidR="004E7CF3" w:rsidRPr="001E3872" w:rsidRDefault="00BA0B08" w:rsidP="004E7CF3">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29</w:t>
      </w:r>
      <w:r w:rsidR="004E7CF3" w:rsidRPr="001E3872">
        <w:rPr>
          <w:rFonts w:ascii="Times New Roman" w:hAnsi="Times New Roman" w:cs="Times New Roman"/>
          <w:sz w:val="28"/>
          <w:szCs w:val="28"/>
        </w:rPr>
        <w:t>.</w:t>
      </w:r>
      <w:r w:rsidR="008E22CE" w:rsidRPr="001E3872">
        <w:rPr>
          <w:rFonts w:ascii="Times New Roman" w:hAnsi="Times New Roman" w:cs="Times New Roman"/>
          <w:sz w:val="28"/>
          <w:szCs w:val="28"/>
        </w:rPr>
        <w:t> </w:t>
      </w:r>
      <w:r w:rsidR="00FF3AB5" w:rsidRPr="001E3872">
        <w:rPr>
          <w:rFonts w:ascii="Times New Roman" w:hAnsi="Times New Roman" w:cs="Times New Roman"/>
          <w:sz w:val="28"/>
          <w:szCs w:val="28"/>
        </w:rPr>
        <w:t>П</w:t>
      </w:r>
      <w:r w:rsidR="004E7CF3" w:rsidRPr="001E3872">
        <w:rPr>
          <w:rFonts w:ascii="Times New Roman" w:hAnsi="Times New Roman" w:cs="Times New Roman"/>
          <w:sz w:val="28"/>
          <w:szCs w:val="28"/>
        </w:rPr>
        <w:t>обедители конкурса</w:t>
      </w:r>
      <w:r w:rsidR="00FF3AB5" w:rsidRPr="001E3872">
        <w:rPr>
          <w:rFonts w:ascii="Times New Roman" w:hAnsi="Times New Roman" w:cs="Times New Roman"/>
          <w:sz w:val="28"/>
          <w:szCs w:val="28"/>
        </w:rPr>
        <w:t xml:space="preserve"> и очередность </w:t>
      </w:r>
      <w:r w:rsidR="000D7F57" w:rsidRPr="001E3872">
        <w:rPr>
          <w:rFonts w:ascii="Times New Roman" w:hAnsi="Times New Roman" w:cs="Times New Roman"/>
          <w:sz w:val="28"/>
          <w:szCs w:val="28"/>
        </w:rPr>
        <w:t>распределения</w:t>
      </w:r>
      <w:r w:rsidR="00FF3AB5" w:rsidRPr="001E3872">
        <w:rPr>
          <w:rFonts w:ascii="Times New Roman" w:hAnsi="Times New Roman" w:cs="Times New Roman"/>
          <w:sz w:val="28"/>
          <w:szCs w:val="28"/>
        </w:rPr>
        <w:t xml:space="preserve"> грантов </w:t>
      </w:r>
      <w:r w:rsidR="004E7CF3" w:rsidRPr="001E3872">
        <w:rPr>
          <w:rFonts w:ascii="Times New Roman" w:hAnsi="Times New Roman" w:cs="Times New Roman"/>
          <w:sz w:val="28"/>
          <w:szCs w:val="28"/>
        </w:rPr>
        <w:t xml:space="preserve">определяются конкурсной комиссией с учетом рейтинговой оценки каждой заявки (начиная от большего показателя к </w:t>
      </w:r>
      <w:proofErr w:type="gramStart"/>
      <w:r w:rsidR="004E7CF3" w:rsidRPr="001E3872">
        <w:rPr>
          <w:rFonts w:ascii="Times New Roman" w:hAnsi="Times New Roman" w:cs="Times New Roman"/>
          <w:sz w:val="28"/>
          <w:szCs w:val="28"/>
        </w:rPr>
        <w:t>меньшему</w:t>
      </w:r>
      <w:proofErr w:type="gramEnd"/>
      <w:r w:rsidR="004E7CF3" w:rsidRPr="001E3872">
        <w:rPr>
          <w:rFonts w:ascii="Times New Roman" w:hAnsi="Times New Roman" w:cs="Times New Roman"/>
          <w:sz w:val="28"/>
          <w:szCs w:val="28"/>
        </w:rPr>
        <w:t xml:space="preserve">). </w:t>
      </w:r>
    </w:p>
    <w:p w:rsidR="004E7CF3" w:rsidRPr="001E3872" w:rsidRDefault="004E7CF3" w:rsidP="004E7CF3">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В случае равенства итогового рейтинга оценки заявок первоочередное право на получение </w:t>
      </w:r>
      <w:r w:rsidR="004252B3" w:rsidRPr="001E3872">
        <w:rPr>
          <w:rFonts w:ascii="Times New Roman" w:hAnsi="Times New Roman" w:cs="Times New Roman"/>
          <w:sz w:val="28"/>
          <w:szCs w:val="28"/>
        </w:rPr>
        <w:t>гранта</w:t>
      </w:r>
      <w:r w:rsidRPr="001E3872">
        <w:rPr>
          <w:rFonts w:ascii="Times New Roman" w:hAnsi="Times New Roman" w:cs="Times New Roman"/>
          <w:sz w:val="28"/>
          <w:szCs w:val="28"/>
        </w:rPr>
        <w:t xml:space="preserve"> имеют соискатели,</w:t>
      </w:r>
      <w:r w:rsidR="004252B3" w:rsidRPr="001E3872">
        <w:rPr>
          <w:rFonts w:ascii="Times New Roman" w:hAnsi="Times New Roman" w:cs="Times New Roman"/>
          <w:sz w:val="28"/>
          <w:szCs w:val="28"/>
        </w:rPr>
        <w:t xml:space="preserve"> относящиеся к приоритетной целевой группе получателей гранта согласно</w:t>
      </w:r>
      <w:r w:rsidR="00FF3AB5" w:rsidRPr="001E3872">
        <w:rPr>
          <w:rFonts w:ascii="Times New Roman" w:hAnsi="Times New Roman" w:cs="Times New Roman"/>
          <w:sz w:val="28"/>
          <w:szCs w:val="28"/>
        </w:rPr>
        <w:t xml:space="preserve"> пункту 8 настоящего Положения</w:t>
      </w:r>
      <w:r w:rsidRPr="001E3872">
        <w:rPr>
          <w:rFonts w:ascii="Times New Roman" w:hAnsi="Times New Roman" w:cs="Times New Roman"/>
          <w:sz w:val="28"/>
          <w:szCs w:val="28"/>
        </w:rPr>
        <w:t>.</w:t>
      </w:r>
    </w:p>
    <w:p w:rsidR="008E22CE" w:rsidRPr="001E3872" w:rsidRDefault="004252B3" w:rsidP="008E22CE">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3</w:t>
      </w:r>
      <w:r w:rsidR="00BA0B08" w:rsidRPr="001E3872">
        <w:rPr>
          <w:rFonts w:ascii="Times New Roman" w:hAnsi="Times New Roman" w:cs="Times New Roman"/>
          <w:sz w:val="28"/>
          <w:szCs w:val="28"/>
        </w:rPr>
        <w:t>0</w:t>
      </w:r>
      <w:r w:rsidR="00660FED" w:rsidRPr="001E3872">
        <w:rPr>
          <w:rFonts w:ascii="Times New Roman" w:hAnsi="Times New Roman" w:cs="Times New Roman"/>
          <w:sz w:val="28"/>
          <w:szCs w:val="28"/>
        </w:rPr>
        <w:t>.</w:t>
      </w:r>
      <w:r w:rsidR="008E22CE" w:rsidRPr="001E3872">
        <w:rPr>
          <w:rFonts w:ascii="Times New Roman" w:hAnsi="Times New Roman" w:cs="Times New Roman"/>
          <w:sz w:val="28"/>
          <w:szCs w:val="28"/>
        </w:rPr>
        <w:t> Сумма гранта каждому победителю конкурса определяется конкурсной комиссией исходя из суммы, указанной в заявке, но не может превышать максимально возможную сумм</w:t>
      </w:r>
      <w:r w:rsidR="00390B43">
        <w:rPr>
          <w:rFonts w:ascii="Times New Roman" w:hAnsi="Times New Roman" w:cs="Times New Roman"/>
          <w:sz w:val="28"/>
          <w:szCs w:val="28"/>
        </w:rPr>
        <w:t>у гранта, определенную пунктом 7</w:t>
      </w:r>
      <w:r w:rsidR="008E22CE" w:rsidRPr="001E3872">
        <w:rPr>
          <w:rFonts w:ascii="Times New Roman" w:hAnsi="Times New Roman" w:cs="Times New Roman"/>
          <w:sz w:val="28"/>
          <w:szCs w:val="28"/>
        </w:rPr>
        <w:t xml:space="preserve"> настоящего Положения.</w:t>
      </w:r>
    </w:p>
    <w:p w:rsidR="008E22CE" w:rsidRPr="001E3872" w:rsidRDefault="008E22CE" w:rsidP="008E22CE">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В случае недостаточности средств на предоставление гранта всем победителям конкурса в полном объёме, победителю конкурса, получившему наименьшую итоговую рейтинговую оценку, грант предоставляется в </w:t>
      </w:r>
      <w:r w:rsidRPr="001E3872">
        <w:rPr>
          <w:rFonts w:ascii="Times New Roman" w:hAnsi="Times New Roman" w:cs="Times New Roman"/>
          <w:sz w:val="28"/>
          <w:szCs w:val="28"/>
        </w:rPr>
        <w:lastRenderedPageBreak/>
        <w:t>размере остатка бюджетных средств.</w:t>
      </w:r>
    </w:p>
    <w:p w:rsidR="008E22CE" w:rsidRPr="001E3872" w:rsidRDefault="008E22CE" w:rsidP="008E22CE">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Сумма распределённых победителям конкурса грантов не может превышать лимитов бюджетных обязательств, утверждённых на эти цели в текущем финансовом году.</w:t>
      </w:r>
    </w:p>
    <w:p w:rsidR="00A1067C" w:rsidRPr="001E3872" w:rsidRDefault="00D50C2A" w:rsidP="008E22CE">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3</w:t>
      </w:r>
      <w:r w:rsidR="00BA0B08" w:rsidRPr="001E3872">
        <w:rPr>
          <w:rFonts w:ascii="Times New Roman" w:hAnsi="Times New Roman" w:cs="Times New Roman"/>
          <w:sz w:val="28"/>
          <w:szCs w:val="28"/>
        </w:rPr>
        <w:t>1</w:t>
      </w:r>
      <w:r w:rsidRPr="001E3872">
        <w:rPr>
          <w:rFonts w:ascii="Times New Roman" w:hAnsi="Times New Roman" w:cs="Times New Roman"/>
          <w:sz w:val="28"/>
          <w:szCs w:val="28"/>
        </w:rPr>
        <w:t>. </w:t>
      </w:r>
      <w:r w:rsidR="00F07267" w:rsidRPr="001E3872">
        <w:rPr>
          <w:rFonts w:ascii="Times New Roman" w:hAnsi="Times New Roman" w:cs="Times New Roman"/>
          <w:sz w:val="28"/>
          <w:szCs w:val="28"/>
        </w:rPr>
        <w:t>Конкурсная комиссия правомочна принимать решения, если на ее заседании присутствует не менее половины от утвержденного числа членов конкурсной комиссии. Решение принимается</w:t>
      </w:r>
      <w:r w:rsidR="00F07267" w:rsidRPr="001E3872">
        <w:t xml:space="preserve"> </w:t>
      </w:r>
      <w:r w:rsidR="00F07267" w:rsidRPr="001E3872">
        <w:rPr>
          <w:rFonts w:ascii="Times New Roman" w:hAnsi="Times New Roman" w:cs="Times New Roman"/>
          <w:sz w:val="28"/>
          <w:szCs w:val="28"/>
        </w:rPr>
        <w:t>простым</w:t>
      </w:r>
      <w:r w:rsidR="00A1067C" w:rsidRPr="001E3872">
        <w:rPr>
          <w:rFonts w:ascii="Times New Roman" w:hAnsi="Times New Roman" w:cs="Times New Roman"/>
          <w:sz w:val="28"/>
          <w:szCs w:val="28"/>
        </w:rPr>
        <w:t xml:space="preserve"> большинством голосов.</w:t>
      </w:r>
    </w:p>
    <w:p w:rsidR="00A1067C" w:rsidRPr="001E3872" w:rsidRDefault="00D50C2A" w:rsidP="00D50C2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3</w:t>
      </w:r>
      <w:r w:rsidR="00BA0B08" w:rsidRPr="001E3872">
        <w:rPr>
          <w:rFonts w:ascii="Times New Roman" w:hAnsi="Times New Roman" w:cs="Times New Roman"/>
          <w:sz w:val="28"/>
          <w:szCs w:val="28"/>
        </w:rPr>
        <w:t>2</w:t>
      </w:r>
      <w:r w:rsidRPr="001E3872">
        <w:rPr>
          <w:rFonts w:ascii="Times New Roman" w:hAnsi="Times New Roman" w:cs="Times New Roman"/>
          <w:sz w:val="28"/>
          <w:szCs w:val="28"/>
        </w:rPr>
        <w:t>. </w:t>
      </w:r>
      <w:r w:rsidR="00A1067C" w:rsidRPr="001E3872">
        <w:rPr>
          <w:rFonts w:ascii="Times New Roman" w:hAnsi="Times New Roman" w:cs="Times New Roman"/>
          <w:sz w:val="28"/>
          <w:szCs w:val="28"/>
        </w:rPr>
        <w:t>Если голоса членов конкурсной комиссии разделились поровну, право решающего голоса принадлежит председательствующему.</w:t>
      </w:r>
    </w:p>
    <w:p w:rsidR="00A1067C" w:rsidRPr="001E3872" w:rsidRDefault="00D50C2A" w:rsidP="00425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3</w:t>
      </w:r>
      <w:r w:rsidR="00BA0B08" w:rsidRPr="001E3872">
        <w:rPr>
          <w:rFonts w:ascii="Times New Roman" w:hAnsi="Times New Roman" w:cs="Times New Roman"/>
          <w:sz w:val="28"/>
          <w:szCs w:val="28"/>
        </w:rPr>
        <w:t>3</w:t>
      </w:r>
      <w:r w:rsidRPr="001E3872">
        <w:rPr>
          <w:rFonts w:ascii="Times New Roman" w:hAnsi="Times New Roman" w:cs="Times New Roman"/>
          <w:sz w:val="28"/>
          <w:szCs w:val="28"/>
        </w:rPr>
        <w:t>. </w:t>
      </w:r>
      <w:r w:rsidR="00A1067C" w:rsidRPr="001E3872">
        <w:rPr>
          <w:rFonts w:ascii="Times New Roman" w:hAnsi="Times New Roman" w:cs="Times New Roman"/>
          <w:sz w:val="28"/>
          <w:szCs w:val="28"/>
        </w:rPr>
        <w:t>Решения конкурсной комиссии оформляются протоколом.</w:t>
      </w:r>
      <w:r w:rsidR="004252B3" w:rsidRPr="001E3872">
        <w:rPr>
          <w:rFonts w:ascii="Times New Roman" w:hAnsi="Times New Roman" w:cs="Times New Roman"/>
          <w:sz w:val="28"/>
          <w:szCs w:val="28"/>
        </w:rPr>
        <w:t xml:space="preserve"> </w:t>
      </w:r>
      <w:r w:rsidR="00A1067C" w:rsidRPr="001E3872">
        <w:rPr>
          <w:rFonts w:ascii="Times New Roman" w:hAnsi="Times New Roman" w:cs="Times New Roman"/>
          <w:sz w:val="28"/>
          <w:szCs w:val="28"/>
        </w:rPr>
        <w:t>Выписки из протокола заседания конкурсной комиссии направляются начинающим предпринимателям, принимавшим участие в конкурсном отборе, по их письменному запросу.</w:t>
      </w:r>
    </w:p>
    <w:p w:rsidR="00A1067C" w:rsidRPr="001E3872" w:rsidRDefault="00A1067C" w:rsidP="00A1067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1067C" w:rsidRPr="001E3872" w:rsidRDefault="00A1067C" w:rsidP="00A1067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59"/>
      <w:bookmarkEnd w:id="11"/>
      <w:r w:rsidRPr="001E3872">
        <w:rPr>
          <w:rFonts w:ascii="Times New Roman" w:hAnsi="Times New Roman" w:cs="Times New Roman"/>
          <w:sz w:val="28"/>
          <w:szCs w:val="28"/>
        </w:rPr>
        <w:t>Раздел IV</w:t>
      </w:r>
    </w:p>
    <w:p w:rsidR="00A1067C" w:rsidRPr="008423B1" w:rsidRDefault="00A1067C" w:rsidP="00A1067C">
      <w:pPr>
        <w:widowControl w:val="0"/>
        <w:autoSpaceDE w:val="0"/>
        <w:autoSpaceDN w:val="0"/>
        <w:adjustRightInd w:val="0"/>
        <w:spacing w:after="0" w:line="240" w:lineRule="auto"/>
        <w:jc w:val="center"/>
        <w:rPr>
          <w:rFonts w:ascii="Times New Roman" w:hAnsi="Times New Roman" w:cs="Times New Roman"/>
          <w:b/>
          <w:sz w:val="28"/>
          <w:szCs w:val="28"/>
        </w:rPr>
      </w:pPr>
      <w:r w:rsidRPr="008423B1">
        <w:rPr>
          <w:rFonts w:ascii="Times New Roman" w:hAnsi="Times New Roman" w:cs="Times New Roman"/>
          <w:b/>
          <w:sz w:val="28"/>
          <w:szCs w:val="28"/>
        </w:rPr>
        <w:t>Порядок предоставления и выплаты грантов</w:t>
      </w:r>
    </w:p>
    <w:p w:rsidR="00A1067C" w:rsidRPr="001E3872" w:rsidRDefault="00A1067C" w:rsidP="00A1067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252B3" w:rsidRPr="001E3872" w:rsidRDefault="004252B3" w:rsidP="004252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66"/>
      <w:bookmarkEnd w:id="12"/>
      <w:r w:rsidRPr="001E3872">
        <w:rPr>
          <w:rFonts w:ascii="Times New Roman" w:hAnsi="Times New Roman" w:cs="Times New Roman"/>
          <w:sz w:val="28"/>
          <w:szCs w:val="28"/>
        </w:rPr>
        <w:t>3</w:t>
      </w:r>
      <w:r w:rsidR="00BA0B08" w:rsidRPr="001E3872">
        <w:rPr>
          <w:rFonts w:ascii="Times New Roman" w:hAnsi="Times New Roman" w:cs="Times New Roman"/>
          <w:sz w:val="28"/>
          <w:szCs w:val="28"/>
        </w:rPr>
        <w:t>4</w:t>
      </w:r>
      <w:r w:rsidRPr="001E3872">
        <w:rPr>
          <w:rFonts w:ascii="Times New Roman" w:hAnsi="Times New Roman" w:cs="Times New Roman"/>
          <w:sz w:val="28"/>
          <w:szCs w:val="28"/>
        </w:rPr>
        <w:t xml:space="preserve">. Между Департаментом и каждым из победителей конкурса заключаются Соглашение. </w:t>
      </w:r>
    </w:p>
    <w:p w:rsidR="004252B3" w:rsidRPr="001E3872" w:rsidRDefault="00BA0B08" w:rsidP="00425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35</w:t>
      </w:r>
      <w:r w:rsidR="004252B3" w:rsidRPr="001E3872">
        <w:rPr>
          <w:rFonts w:ascii="Times New Roman" w:hAnsi="Times New Roman" w:cs="Times New Roman"/>
          <w:sz w:val="28"/>
          <w:szCs w:val="28"/>
        </w:rPr>
        <w:t>. Соглашением предусматриваются цели, условия и порядок предоставления гранта, согласие получателя гранта на осуществление Департаментом и органами государственного финансового контроля обязательных проверок соблюдения им условий, целей и порядка предоставления гранта, а также порядок возврата гранта в случае нарушения условий, установленных при его предоставлении.</w:t>
      </w:r>
    </w:p>
    <w:p w:rsidR="00A1067C" w:rsidRPr="001E3872" w:rsidRDefault="00633CD7" w:rsidP="00425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3</w:t>
      </w:r>
      <w:r w:rsidR="00BA0B08" w:rsidRPr="001E3872">
        <w:rPr>
          <w:rFonts w:ascii="Times New Roman" w:hAnsi="Times New Roman" w:cs="Times New Roman"/>
          <w:sz w:val="28"/>
          <w:szCs w:val="28"/>
        </w:rPr>
        <w:t>6</w:t>
      </w:r>
      <w:r w:rsidRPr="001E3872">
        <w:rPr>
          <w:rFonts w:ascii="Times New Roman" w:hAnsi="Times New Roman" w:cs="Times New Roman"/>
          <w:sz w:val="28"/>
          <w:szCs w:val="28"/>
        </w:rPr>
        <w:t>. </w:t>
      </w:r>
      <w:r w:rsidR="00A1067C" w:rsidRPr="001E3872">
        <w:rPr>
          <w:rFonts w:ascii="Times New Roman" w:hAnsi="Times New Roman" w:cs="Times New Roman"/>
          <w:sz w:val="28"/>
          <w:szCs w:val="28"/>
        </w:rPr>
        <w:t>Победитель конкурса подписывает Соглашение в течение 5 рабочих дней после получения уведомления.</w:t>
      </w:r>
    </w:p>
    <w:p w:rsidR="005B3A55" w:rsidRPr="001E3872" w:rsidRDefault="005B3A55" w:rsidP="005B3A55">
      <w:pPr>
        <w:pStyle w:val="ConsPlusNormal"/>
        <w:ind w:firstLine="709"/>
        <w:jc w:val="both"/>
        <w:rPr>
          <w:rFonts w:ascii="Times New Roman" w:hAnsi="Times New Roman" w:cs="Times New Roman"/>
          <w:sz w:val="28"/>
          <w:szCs w:val="28"/>
        </w:rPr>
      </w:pPr>
      <w:bookmarkStart w:id="13" w:name="Par170"/>
      <w:bookmarkEnd w:id="13"/>
      <w:r w:rsidRPr="001E3872">
        <w:rPr>
          <w:rFonts w:ascii="Times New Roman" w:hAnsi="Times New Roman" w:cs="Times New Roman"/>
          <w:sz w:val="28"/>
          <w:szCs w:val="28"/>
        </w:rPr>
        <w:t>3</w:t>
      </w:r>
      <w:r w:rsidR="00BA0B08" w:rsidRPr="001E3872">
        <w:rPr>
          <w:rFonts w:ascii="Times New Roman" w:hAnsi="Times New Roman" w:cs="Times New Roman"/>
          <w:sz w:val="28"/>
          <w:szCs w:val="28"/>
        </w:rPr>
        <w:t>7</w:t>
      </w:r>
      <w:r w:rsidRPr="001E3872">
        <w:rPr>
          <w:rFonts w:ascii="Times New Roman" w:hAnsi="Times New Roman" w:cs="Times New Roman"/>
          <w:sz w:val="28"/>
          <w:szCs w:val="28"/>
        </w:rPr>
        <w:t xml:space="preserve">. Предоставление гранта победителям конкурса осуществляется на основании распоряжения Департамента о предоставлении </w:t>
      </w:r>
      <w:r w:rsidR="00720AA9" w:rsidRPr="001E3872">
        <w:rPr>
          <w:rFonts w:ascii="Times New Roman" w:hAnsi="Times New Roman" w:cs="Times New Roman"/>
          <w:sz w:val="28"/>
          <w:szCs w:val="28"/>
        </w:rPr>
        <w:t>гранта</w:t>
      </w:r>
      <w:r w:rsidRPr="001E3872">
        <w:rPr>
          <w:rFonts w:ascii="Times New Roman" w:hAnsi="Times New Roman" w:cs="Times New Roman"/>
          <w:sz w:val="28"/>
          <w:szCs w:val="28"/>
        </w:rPr>
        <w:t xml:space="preserve"> (далее – распоряжение).</w:t>
      </w:r>
    </w:p>
    <w:p w:rsidR="005B3A55" w:rsidRPr="001E3872" w:rsidRDefault="005B3A55" w:rsidP="005B3A5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Распоряжение издается в течение 3 рабочих дней со дня заключения Соглашения.</w:t>
      </w:r>
    </w:p>
    <w:p w:rsidR="00BA0B08" w:rsidRPr="001E3872" w:rsidRDefault="00BA0B08" w:rsidP="005B3A5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38. </w:t>
      </w:r>
      <w:r w:rsidR="00FF3AB5" w:rsidRPr="001E3872">
        <w:rPr>
          <w:rFonts w:ascii="Times New Roman" w:hAnsi="Times New Roman" w:cs="Times New Roman"/>
          <w:sz w:val="28"/>
          <w:szCs w:val="28"/>
        </w:rPr>
        <w:t>Грант</w:t>
      </w:r>
      <w:r w:rsidRPr="001E3872">
        <w:rPr>
          <w:rFonts w:ascii="Times New Roman" w:hAnsi="Times New Roman" w:cs="Times New Roman"/>
          <w:sz w:val="28"/>
          <w:szCs w:val="28"/>
        </w:rPr>
        <w:t xml:space="preserve"> перечисляется на расчетный счет победителя конкурса в течение </w:t>
      </w:r>
      <w:r w:rsidR="00F50099" w:rsidRPr="001E3872">
        <w:rPr>
          <w:rFonts w:ascii="Times New Roman" w:hAnsi="Times New Roman" w:cs="Times New Roman"/>
          <w:sz w:val="28"/>
          <w:szCs w:val="28"/>
        </w:rPr>
        <w:t>3</w:t>
      </w:r>
      <w:r w:rsidRPr="001E3872">
        <w:rPr>
          <w:rFonts w:ascii="Times New Roman" w:hAnsi="Times New Roman" w:cs="Times New Roman"/>
          <w:sz w:val="28"/>
          <w:szCs w:val="28"/>
        </w:rPr>
        <w:t xml:space="preserve"> рабочих дней со дня издания распоряжения.</w:t>
      </w:r>
    </w:p>
    <w:p w:rsidR="00BA0B08" w:rsidRPr="001E3872" w:rsidRDefault="00BA0B08" w:rsidP="005B3A55">
      <w:pPr>
        <w:pStyle w:val="ConsPlusNormal"/>
        <w:ind w:firstLine="709"/>
        <w:jc w:val="both"/>
        <w:rPr>
          <w:rFonts w:ascii="Times New Roman" w:hAnsi="Times New Roman" w:cs="Times New Roman"/>
          <w:sz w:val="28"/>
          <w:szCs w:val="28"/>
        </w:rPr>
      </w:pPr>
      <w:r w:rsidRPr="001E3872">
        <w:rPr>
          <w:rFonts w:ascii="Times New Roman" w:hAnsi="Times New Roman" w:cs="Times New Roman"/>
          <w:sz w:val="28"/>
          <w:szCs w:val="28"/>
        </w:rPr>
        <w:t>39. Победитель конкурса вправе отказаться от гранта. При этом отказ направляется в Департамент в письменной форме в течение 5 рабочих дней после получения победителем конкурса уведомления о результатах проведения конкурса.</w:t>
      </w:r>
    </w:p>
    <w:p w:rsidR="00E05E4A" w:rsidRPr="001E3872" w:rsidRDefault="00E05E4A" w:rsidP="00633CD7">
      <w:pPr>
        <w:widowControl w:val="0"/>
        <w:autoSpaceDE w:val="0"/>
        <w:autoSpaceDN w:val="0"/>
        <w:adjustRightInd w:val="0"/>
        <w:spacing w:after="0" w:line="240" w:lineRule="auto"/>
        <w:outlineLvl w:val="1"/>
        <w:rPr>
          <w:rFonts w:ascii="Times New Roman" w:hAnsi="Times New Roman" w:cs="Times New Roman"/>
          <w:sz w:val="20"/>
          <w:szCs w:val="20"/>
        </w:rPr>
      </w:pPr>
    </w:p>
    <w:p w:rsidR="00A1067C" w:rsidRPr="001E3872" w:rsidRDefault="00A1067C" w:rsidP="00633CD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3872">
        <w:rPr>
          <w:rFonts w:ascii="Times New Roman" w:hAnsi="Times New Roman" w:cs="Times New Roman"/>
          <w:sz w:val="28"/>
          <w:szCs w:val="28"/>
        </w:rPr>
        <w:t>Раздел V</w:t>
      </w:r>
    </w:p>
    <w:p w:rsidR="00A1067C" w:rsidRPr="008423B1" w:rsidRDefault="00A1067C" w:rsidP="00633CD7">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8423B1">
        <w:rPr>
          <w:rFonts w:ascii="Times New Roman" w:hAnsi="Times New Roman" w:cs="Times New Roman"/>
          <w:b/>
          <w:sz w:val="28"/>
          <w:szCs w:val="28"/>
        </w:rPr>
        <w:t>Контроль за</w:t>
      </w:r>
      <w:proofErr w:type="gramEnd"/>
      <w:r w:rsidRPr="008423B1">
        <w:rPr>
          <w:rFonts w:ascii="Times New Roman" w:hAnsi="Times New Roman" w:cs="Times New Roman"/>
          <w:b/>
          <w:sz w:val="28"/>
          <w:szCs w:val="28"/>
        </w:rPr>
        <w:t xml:space="preserve"> целевым использованием гранта</w:t>
      </w:r>
    </w:p>
    <w:p w:rsidR="00A1067C" w:rsidRPr="008423B1" w:rsidRDefault="00A1067C" w:rsidP="00633CD7">
      <w:pPr>
        <w:widowControl w:val="0"/>
        <w:autoSpaceDE w:val="0"/>
        <w:autoSpaceDN w:val="0"/>
        <w:adjustRightInd w:val="0"/>
        <w:spacing w:after="0" w:line="240" w:lineRule="auto"/>
        <w:jc w:val="center"/>
        <w:rPr>
          <w:rFonts w:ascii="Times New Roman" w:hAnsi="Times New Roman" w:cs="Times New Roman"/>
          <w:b/>
          <w:sz w:val="28"/>
          <w:szCs w:val="28"/>
        </w:rPr>
      </w:pPr>
      <w:r w:rsidRPr="008423B1">
        <w:rPr>
          <w:rFonts w:ascii="Times New Roman" w:hAnsi="Times New Roman" w:cs="Times New Roman"/>
          <w:b/>
          <w:sz w:val="28"/>
          <w:szCs w:val="28"/>
        </w:rPr>
        <w:t>и порядок его возврата</w:t>
      </w:r>
    </w:p>
    <w:p w:rsidR="00E05E4A" w:rsidRPr="001E3872" w:rsidRDefault="00E05E4A" w:rsidP="00E87541">
      <w:pPr>
        <w:widowControl w:val="0"/>
        <w:autoSpaceDE w:val="0"/>
        <w:autoSpaceDN w:val="0"/>
        <w:adjustRightInd w:val="0"/>
        <w:spacing w:after="0" w:line="240" w:lineRule="auto"/>
        <w:rPr>
          <w:rFonts w:ascii="Times New Roman" w:hAnsi="Times New Roman" w:cs="Times New Roman"/>
          <w:sz w:val="20"/>
          <w:szCs w:val="20"/>
        </w:rPr>
      </w:pPr>
    </w:p>
    <w:p w:rsidR="00CF5F47" w:rsidRPr="001E3872" w:rsidRDefault="00BA0B08" w:rsidP="00633C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5"/>
      <w:bookmarkEnd w:id="14"/>
      <w:r w:rsidRPr="001E3872">
        <w:rPr>
          <w:rFonts w:ascii="Times New Roman" w:hAnsi="Times New Roman" w:cs="Times New Roman"/>
          <w:sz w:val="28"/>
          <w:szCs w:val="28"/>
        </w:rPr>
        <w:t>40</w:t>
      </w:r>
      <w:r w:rsidR="00633CD7" w:rsidRPr="001E3872">
        <w:rPr>
          <w:rFonts w:ascii="Times New Roman" w:hAnsi="Times New Roman" w:cs="Times New Roman"/>
          <w:sz w:val="28"/>
          <w:szCs w:val="28"/>
        </w:rPr>
        <w:t xml:space="preserve">. Получатель гранта </w:t>
      </w:r>
      <w:r w:rsidR="00CF5F47" w:rsidRPr="001E3872">
        <w:rPr>
          <w:rFonts w:ascii="Times New Roman" w:hAnsi="Times New Roman" w:cs="Times New Roman"/>
          <w:sz w:val="28"/>
          <w:szCs w:val="28"/>
        </w:rPr>
        <w:t>представляет в Департамент:</w:t>
      </w:r>
    </w:p>
    <w:p w:rsidR="00A1067C" w:rsidRPr="001E3872" w:rsidRDefault="00CF5F47" w:rsidP="00633CD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3872">
        <w:rPr>
          <w:rFonts w:ascii="Times New Roman" w:hAnsi="Times New Roman" w:cs="Times New Roman"/>
          <w:sz w:val="28"/>
          <w:szCs w:val="28"/>
        </w:rPr>
        <w:t xml:space="preserve">1) </w:t>
      </w:r>
      <w:r w:rsidR="00A1067C" w:rsidRPr="001E3872">
        <w:rPr>
          <w:rFonts w:ascii="Times New Roman" w:hAnsi="Times New Roman" w:cs="Times New Roman"/>
          <w:sz w:val="28"/>
          <w:szCs w:val="28"/>
        </w:rPr>
        <w:t xml:space="preserve">ежеквартально, не позднее 15 числа месяца, следующего за </w:t>
      </w:r>
      <w:r w:rsidR="00A1067C" w:rsidRPr="001E3872">
        <w:rPr>
          <w:rFonts w:ascii="Times New Roman" w:hAnsi="Times New Roman" w:cs="Times New Roman"/>
          <w:sz w:val="28"/>
          <w:szCs w:val="28"/>
        </w:rPr>
        <w:lastRenderedPageBreak/>
        <w:t xml:space="preserve">отчетным кварталом, </w:t>
      </w:r>
      <w:hyperlink w:anchor="Par1388" w:tooltip="Ссылка на текущий документ" w:history="1">
        <w:r w:rsidR="00A1067C" w:rsidRPr="001E3872">
          <w:rPr>
            <w:rFonts w:ascii="Times New Roman" w:hAnsi="Times New Roman" w:cs="Times New Roman"/>
            <w:sz w:val="28"/>
            <w:szCs w:val="28"/>
          </w:rPr>
          <w:t>отчет</w:t>
        </w:r>
      </w:hyperlink>
      <w:r w:rsidR="00A1067C" w:rsidRPr="001E3872">
        <w:rPr>
          <w:rFonts w:ascii="Times New Roman" w:hAnsi="Times New Roman" w:cs="Times New Roman"/>
          <w:sz w:val="28"/>
          <w:szCs w:val="28"/>
        </w:rPr>
        <w:t xml:space="preserve"> об использовании гранта с нарастающим итогом по форме в соответствии с Приложением </w:t>
      </w:r>
      <w:r w:rsidR="00F0072A" w:rsidRPr="001E3872">
        <w:rPr>
          <w:rFonts w:ascii="Times New Roman" w:hAnsi="Times New Roman" w:cs="Times New Roman"/>
          <w:sz w:val="28"/>
          <w:szCs w:val="28"/>
        </w:rPr>
        <w:t>9</w:t>
      </w:r>
      <w:r w:rsidR="00A1067C" w:rsidRPr="001E3872">
        <w:rPr>
          <w:rFonts w:ascii="Times New Roman" w:hAnsi="Times New Roman" w:cs="Times New Roman"/>
          <w:sz w:val="28"/>
          <w:szCs w:val="28"/>
        </w:rPr>
        <w:t xml:space="preserve"> к настоящему Положению и </w:t>
      </w:r>
      <w:hyperlink w:anchor="Par1469" w:tooltip="Ссылка на текущий документ" w:history="1">
        <w:r w:rsidR="00A1067C" w:rsidRPr="001E3872">
          <w:rPr>
            <w:rFonts w:ascii="Times New Roman" w:hAnsi="Times New Roman" w:cs="Times New Roman"/>
            <w:sz w:val="28"/>
            <w:szCs w:val="28"/>
          </w:rPr>
          <w:t>отчет</w:t>
        </w:r>
      </w:hyperlink>
      <w:r w:rsidR="00A1067C" w:rsidRPr="001E3872">
        <w:rPr>
          <w:rFonts w:ascii="Times New Roman" w:hAnsi="Times New Roman" w:cs="Times New Roman"/>
          <w:sz w:val="28"/>
          <w:szCs w:val="28"/>
        </w:rPr>
        <w:t xml:space="preserve"> о хозяйственной деятельности в соответствии с Приложением </w:t>
      </w:r>
      <w:r w:rsidR="00F0072A" w:rsidRPr="001E3872">
        <w:rPr>
          <w:rFonts w:ascii="Times New Roman" w:hAnsi="Times New Roman" w:cs="Times New Roman"/>
          <w:sz w:val="28"/>
          <w:szCs w:val="28"/>
        </w:rPr>
        <w:t>10</w:t>
      </w:r>
      <w:r w:rsidR="00A1067C" w:rsidRPr="001E3872">
        <w:rPr>
          <w:rFonts w:ascii="Times New Roman" w:hAnsi="Times New Roman" w:cs="Times New Roman"/>
          <w:sz w:val="28"/>
          <w:szCs w:val="28"/>
        </w:rPr>
        <w:t xml:space="preserve"> к настоящему Положению, а также копии документов, подтверждающих расходы, осуществленные в соответствии с бизнес-планом</w:t>
      </w:r>
      <w:r w:rsidR="00633CD7" w:rsidRPr="001E3872">
        <w:rPr>
          <w:rFonts w:ascii="Times New Roman" w:hAnsi="Times New Roman" w:cs="Times New Roman"/>
          <w:sz w:val="28"/>
          <w:szCs w:val="28"/>
        </w:rPr>
        <w:t>, заверенные получателем гранта.</w:t>
      </w:r>
      <w:proofErr w:type="gramEnd"/>
    </w:p>
    <w:p w:rsidR="00A1067C" w:rsidRPr="001E3872" w:rsidRDefault="00CF5F47" w:rsidP="00633C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2) е</w:t>
      </w:r>
      <w:r w:rsidR="00A1067C" w:rsidRPr="001E3872">
        <w:rPr>
          <w:rFonts w:ascii="Times New Roman" w:hAnsi="Times New Roman" w:cs="Times New Roman"/>
          <w:sz w:val="28"/>
          <w:szCs w:val="28"/>
        </w:rPr>
        <w:t xml:space="preserve">жегодно, не позднее </w:t>
      </w:r>
      <w:r w:rsidRPr="001E3872">
        <w:rPr>
          <w:rFonts w:ascii="Times New Roman" w:hAnsi="Times New Roman" w:cs="Times New Roman"/>
          <w:sz w:val="28"/>
          <w:szCs w:val="28"/>
        </w:rPr>
        <w:t>20 февраля года</w:t>
      </w:r>
      <w:r w:rsidR="00A1067C" w:rsidRPr="001E3872">
        <w:rPr>
          <w:rFonts w:ascii="Times New Roman" w:hAnsi="Times New Roman" w:cs="Times New Roman"/>
          <w:sz w:val="28"/>
          <w:szCs w:val="28"/>
        </w:rPr>
        <w:t>, следующ</w:t>
      </w:r>
      <w:r w:rsidRPr="001E3872">
        <w:rPr>
          <w:rFonts w:ascii="Times New Roman" w:hAnsi="Times New Roman" w:cs="Times New Roman"/>
          <w:sz w:val="28"/>
          <w:szCs w:val="28"/>
        </w:rPr>
        <w:t>его</w:t>
      </w:r>
      <w:r w:rsidR="00A1067C" w:rsidRPr="001E3872">
        <w:rPr>
          <w:rFonts w:ascii="Times New Roman" w:hAnsi="Times New Roman" w:cs="Times New Roman"/>
          <w:sz w:val="28"/>
          <w:szCs w:val="28"/>
        </w:rPr>
        <w:t xml:space="preserve"> за отчетным годом, </w:t>
      </w:r>
      <w:hyperlink w:anchor="Par1469" w:tooltip="Ссылка на текущий документ" w:history="1">
        <w:r w:rsidR="00A1067C" w:rsidRPr="001E3872">
          <w:rPr>
            <w:rFonts w:ascii="Times New Roman" w:hAnsi="Times New Roman" w:cs="Times New Roman"/>
            <w:sz w:val="28"/>
            <w:szCs w:val="28"/>
          </w:rPr>
          <w:t>отчет</w:t>
        </w:r>
      </w:hyperlink>
      <w:r w:rsidR="00A1067C" w:rsidRPr="001E3872">
        <w:rPr>
          <w:rFonts w:ascii="Times New Roman" w:hAnsi="Times New Roman" w:cs="Times New Roman"/>
          <w:sz w:val="28"/>
          <w:szCs w:val="28"/>
        </w:rPr>
        <w:t xml:space="preserve"> о хозяйственной деятельности в соответствии с Приложением </w:t>
      </w:r>
      <w:r w:rsidR="00390B43">
        <w:rPr>
          <w:rFonts w:ascii="Times New Roman" w:hAnsi="Times New Roman" w:cs="Times New Roman"/>
          <w:sz w:val="28"/>
          <w:szCs w:val="28"/>
        </w:rPr>
        <w:t>10</w:t>
      </w:r>
      <w:r w:rsidR="00A1067C" w:rsidRPr="001E3872">
        <w:rPr>
          <w:rFonts w:ascii="Times New Roman" w:hAnsi="Times New Roman" w:cs="Times New Roman"/>
          <w:sz w:val="28"/>
          <w:szCs w:val="28"/>
        </w:rPr>
        <w:t xml:space="preserve"> к настоящему Положению.</w:t>
      </w:r>
    </w:p>
    <w:p w:rsidR="00A1067C" w:rsidRPr="001E3872" w:rsidRDefault="00874E4F" w:rsidP="00633C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BA0B08" w:rsidRPr="001E3872">
        <w:rPr>
          <w:rFonts w:ascii="Times New Roman" w:hAnsi="Times New Roman" w:cs="Times New Roman"/>
          <w:sz w:val="28"/>
          <w:szCs w:val="28"/>
        </w:rPr>
        <w:t>1</w:t>
      </w:r>
      <w:r w:rsidR="00CF5F47" w:rsidRPr="001E3872">
        <w:rPr>
          <w:rFonts w:ascii="Times New Roman" w:hAnsi="Times New Roman" w:cs="Times New Roman"/>
          <w:sz w:val="28"/>
          <w:szCs w:val="28"/>
        </w:rPr>
        <w:t>.</w:t>
      </w:r>
      <w:r w:rsidR="00633CD7" w:rsidRPr="001E3872">
        <w:rPr>
          <w:rFonts w:ascii="Times New Roman" w:hAnsi="Times New Roman" w:cs="Times New Roman"/>
          <w:sz w:val="28"/>
          <w:szCs w:val="28"/>
        </w:rPr>
        <w:t> </w:t>
      </w:r>
      <w:r w:rsidR="00A1067C" w:rsidRPr="001E3872">
        <w:rPr>
          <w:rFonts w:ascii="Times New Roman" w:hAnsi="Times New Roman" w:cs="Times New Roman"/>
          <w:sz w:val="28"/>
          <w:szCs w:val="28"/>
        </w:rPr>
        <w:t xml:space="preserve">Отчеты об использовании гранта в соответствии с </w:t>
      </w:r>
      <w:hyperlink w:anchor="Par1388" w:tooltip="Ссылка на текущий документ" w:history="1">
        <w:r w:rsidR="00A1067C" w:rsidRPr="001E3872">
          <w:rPr>
            <w:rFonts w:ascii="Times New Roman" w:hAnsi="Times New Roman" w:cs="Times New Roman"/>
            <w:sz w:val="28"/>
            <w:szCs w:val="28"/>
          </w:rPr>
          <w:t xml:space="preserve">Приложением </w:t>
        </w:r>
        <w:r w:rsidR="00F0072A" w:rsidRPr="001E3872">
          <w:rPr>
            <w:rFonts w:ascii="Times New Roman" w:hAnsi="Times New Roman" w:cs="Times New Roman"/>
            <w:sz w:val="28"/>
            <w:szCs w:val="28"/>
          </w:rPr>
          <w:t>9</w:t>
        </w:r>
      </w:hyperlink>
      <w:r w:rsidR="00A1067C" w:rsidRPr="001E3872">
        <w:rPr>
          <w:rFonts w:ascii="Times New Roman" w:hAnsi="Times New Roman" w:cs="Times New Roman"/>
          <w:sz w:val="28"/>
          <w:szCs w:val="28"/>
        </w:rPr>
        <w:t xml:space="preserve"> к настоящему Положению предоставляются получателем гранта до полного использования бюджетных средств, отчеты о хозяйственной деятельности в соответствии с </w:t>
      </w:r>
      <w:hyperlink w:anchor="Par1469" w:tooltip="Ссылка на текущий документ" w:history="1">
        <w:r w:rsidR="00A1067C" w:rsidRPr="001E3872">
          <w:rPr>
            <w:rFonts w:ascii="Times New Roman" w:hAnsi="Times New Roman" w:cs="Times New Roman"/>
            <w:sz w:val="28"/>
            <w:szCs w:val="28"/>
          </w:rPr>
          <w:t xml:space="preserve">Приложением </w:t>
        </w:r>
        <w:r w:rsidR="00F0072A" w:rsidRPr="001E3872">
          <w:rPr>
            <w:rFonts w:ascii="Times New Roman" w:hAnsi="Times New Roman" w:cs="Times New Roman"/>
            <w:sz w:val="28"/>
            <w:szCs w:val="28"/>
          </w:rPr>
          <w:t>10</w:t>
        </w:r>
      </w:hyperlink>
      <w:r w:rsidR="00A1067C" w:rsidRPr="001E3872">
        <w:rPr>
          <w:rFonts w:ascii="Times New Roman" w:hAnsi="Times New Roman" w:cs="Times New Roman"/>
          <w:sz w:val="28"/>
          <w:szCs w:val="28"/>
        </w:rPr>
        <w:t xml:space="preserve"> к настоящему Положению </w:t>
      </w:r>
      <w:r w:rsidR="00BA0B08" w:rsidRPr="001E3872">
        <w:rPr>
          <w:rFonts w:ascii="Times New Roman" w:hAnsi="Times New Roman" w:cs="Times New Roman"/>
          <w:sz w:val="28"/>
          <w:szCs w:val="28"/>
        </w:rPr>
        <w:t>–</w:t>
      </w:r>
      <w:r w:rsidR="00A1067C" w:rsidRPr="001E3872">
        <w:rPr>
          <w:rFonts w:ascii="Times New Roman" w:hAnsi="Times New Roman" w:cs="Times New Roman"/>
          <w:sz w:val="28"/>
          <w:szCs w:val="28"/>
        </w:rPr>
        <w:t xml:space="preserve"> в течение 3 лет с момента получения гранта.</w:t>
      </w:r>
    </w:p>
    <w:p w:rsidR="00A1067C" w:rsidRPr="001E3872" w:rsidRDefault="00874E4F" w:rsidP="00633C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BA0B08" w:rsidRPr="001E3872">
        <w:rPr>
          <w:rFonts w:ascii="Times New Roman" w:hAnsi="Times New Roman" w:cs="Times New Roman"/>
          <w:sz w:val="28"/>
          <w:szCs w:val="28"/>
        </w:rPr>
        <w:t>2</w:t>
      </w:r>
      <w:r w:rsidRPr="001E3872">
        <w:rPr>
          <w:rFonts w:ascii="Times New Roman" w:hAnsi="Times New Roman" w:cs="Times New Roman"/>
          <w:sz w:val="28"/>
          <w:szCs w:val="28"/>
        </w:rPr>
        <w:t>.</w:t>
      </w:r>
      <w:r w:rsidR="00633CD7" w:rsidRPr="001E3872">
        <w:rPr>
          <w:rFonts w:ascii="Times New Roman" w:hAnsi="Times New Roman" w:cs="Times New Roman"/>
          <w:sz w:val="28"/>
          <w:szCs w:val="28"/>
        </w:rPr>
        <w:t> </w:t>
      </w:r>
      <w:r w:rsidR="00A1067C" w:rsidRPr="001E3872">
        <w:rPr>
          <w:rFonts w:ascii="Times New Roman" w:hAnsi="Times New Roman" w:cs="Times New Roman"/>
          <w:sz w:val="28"/>
          <w:szCs w:val="28"/>
        </w:rPr>
        <w:t>В случае не</w:t>
      </w:r>
      <w:r w:rsidR="00343ED7" w:rsidRPr="001E3872">
        <w:rPr>
          <w:rFonts w:ascii="Times New Roman" w:hAnsi="Times New Roman" w:cs="Times New Roman"/>
          <w:sz w:val="28"/>
          <w:szCs w:val="28"/>
        </w:rPr>
        <w:t xml:space="preserve"> </w:t>
      </w:r>
      <w:r w:rsidR="00A1067C" w:rsidRPr="001E3872">
        <w:rPr>
          <w:rFonts w:ascii="Times New Roman" w:hAnsi="Times New Roman" w:cs="Times New Roman"/>
          <w:sz w:val="28"/>
          <w:szCs w:val="28"/>
        </w:rPr>
        <w:t xml:space="preserve">предоставления отчетов </w:t>
      </w:r>
      <w:r w:rsidR="00CF5F47" w:rsidRPr="001E3872">
        <w:rPr>
          <w:rFonts w:ascii="Times New Roman" w:hAnsi="Times New Roman" w:cs="Times New Roman"/>
          <w:sz w:val="28"/>
          <w:szCs w:val="28"/>
        </w:rPr>
        <w:t xml:space="preserve">в соответствии с пунктом </w:t>
      </w:r>
      <w:r w:rsidR="00BA0B08" w:rsidRPr="001E3872">
        <w:rPr>
          <w:rFonts w:ascii="Times New Roman" w:hAnsi="Times New Roman" w:cs="Times New Roman"/>
          <w:sz w:val="28"/>
          <w:szCs w:val="28"/>
        </w:rPr>
        <w:t>40</w:t>
      </w:r>
      <w:r w:rsidR="00CF5F47" w:rsidRPr="001E3872">
        <w:rPr>
          <w:rFonts w:ascii="Times New Roman" w:hAnsi="Times New Roman" w:cs="Times New Roman"/>
          <w:sz w:val="28"/>
          <w:szCs w:val="28"/>
        </w:rPr>
        <w:t xml:space="preserve"> </w:t>
      </w:r>
      <w:r w:rsidR="00A1067C" w:rsidRPr="001E3872">
        <w:rPr>
          <w:rFonts w:ascii="Times New Roman" w:hAnsi="Times New Roman" w:cs="Times New Roman"/>
          <w:sz w:val="28"/>
          <w:szCs w:val="28"/>
        </w:rPr>
        <w:t>настоящего Положения получатель гранта обязан вернуть грант в полном объеме в сроки, установленные Соглашением.</w:t>
      </w:r>
    </w:p>
    <w:p w:rsidR="00A1067C" w:rsidRPr="001E3872" w:rsidRDefault="00874E4F" w:rsidP="007E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BA0B08" w:rsidRPr="001E3872">
        <w:rPr>
          <w:rFonts w:ascii="Times New Roman" w:hAnsi="Times New Roman" w:cs="Times New Roman"/>
          <w:sz w:val="28"/>
          <w:szCs w:val="28"/>
        </w:rPr>
        <w:t>3</w:t>
      </w:r>
      <w:r w:rsidR="007E798A" w:rsidRPr="001E3872">
        <w:rPr>
          <w:rFonts w:ascii="Times New Roman" w:hAnsi="Times New Roman" w:cs="Times New Roman"/>
          <w:sz w:val="28"/>
          <w:szCs w:val="28"/>
        </w:rPr>
        <w:t>. </w:t>
      </w:r>
      <w:proofErr w:type="gramStart"/>
      <w:r w:rsidR="00A1067C" w:rsidRPr="001E3872">
        <w:rPr>
          <w:rFonts w:ascii="Times New Roman" w:hAnsi="Times New Roman" w:cs="Times New Roman"/>
          <w:sz w:val="28"/>
          <w:szCs w:val="28"/>
        </w:rPr>
        <w:t>Департамент, исполнительные органы государственной власти Ненецкого автономного округа, осуществляющие государственный финансовой контроль, проводят обязательные проверки соблюдения получателем гранта условий</w:t>
      </w:r>
      <w:r w:rsidRPr="001E3872">
        <w:rPr>
          <w:rFonts w:ascii="Times New Roman" w:hAnsi="Times New Roman" w:cs="Times New Roman"/>
          <w:sz w:val="28"/>
          <w:szCs w:val="28"/>
        </w:rPr>
        <w:t xml:space="preserve"> и</w:t>
      </w:r>
      <w:r w:rsidR="00A1067C" w:rsidRPr="001E3872">
        <w:rPr>
          <w:rFonts w:ascii="Times New Roman" w:hAnsi="Times New Roman" w:cs="Times New Roman"/>
          <w:sz w:val="28"/>
          <w:szCs w:val="28"/>
        </w:rPr>
        <w:t xml:space="preserve"> целей </w:t>
      </w:r>
      <w:r w:rsidR="00720AA9" w:rsidRPr="001E3872">
        <w:rPr>
          <w:rFonts w:ascii="Times New Roman" w:hAnsi="Times New Roman" w:cs="Times New Roman"/>
          <w:sz w:val="28"/>
          <w:szCs w:val="28"/>
        </w:rPr>
        <w:t>его</w:t>
      </w:r>
      <w:r w:rsidR="00A1067C" w:rsidRPr="001E3872">
        <w:rPr>
          <w:rFonts w:ascii="Times New Roman" w:hAnsi="Times New Roman" w:cs="Times New Roman"/>
          <w:sz w:val="28"/>
          <w:szCs w:val="28"/>
        </w:rPr>
        <w:t xml:space="preserve"> предоставления.</w:t>
      </w:r>
      <w:proofErr w:type="gramEnd"/>
    </w:p>
    <w:p w:rsidR="00A1067C" w:rsidRPr="001E3872" w:rsidRDefault="00CF5F47" w:rsidP="007E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BA0B08" w:rsidRPr="001E3872">
        <w:rPr>
          <w:rFonts w:ascii="Times New Roman" w:hAnsi="Times New Roman" w:cs="Times New Roman"/>
          <w:sz w:val="28"/>
          <w:szCs w:val="28"/>
        </w:rPr>
        <w:t>4</w:t>
      </w:r>
      <w:r w:rsidR="007E798A" w:rsidRPr="001E3872">
        <w:rPr>
          <w:rFonts w:ascii="Times New Roman" w:hAnsi="Times New Roman" w:cs="Times New Roman"/>
          <w:sz w:val="28"/>
          <w:szCs w:val="28"/>
        </w:rPr>
        <w:t>. </w:t>
      </w:r>
      <w:r w:rsidR="00A1067C" w:rsidRPr="001E3872">
        <w:rPr>
          <w:rFonts w:ascii="Times New Roman" w:hAnsi="Times New Roman" w:cs="Times New Roman"/>
          <w:sz w:val="28"/>
          <w:szCs w:val="28"/>
        </w:rPr>
        <w:t>В случае выявления фактов нецелевого использования бюджетных средств, предоставленных в виде грантов, и (или) нарушения условий, установленных при их предоставлении, получатель гранта обязан возвратить бюджетные средства в течение 30 рабочих дней со дня получения соответствующего требования</w:t>
      </w:r>
      <w:r w:rsidR="00BA0B08" w:rsidRPr="001E3872">
        <w:t xml:space="preserve"> </w:t>
      </w:r>
      <w:r w:rsidR="00BA0B08" w:rsidRPr="001E3872">
        <w:rPr>
          <w:rFonts w:ascii="Times New Roman" w:hAnsi="Times New Roman" w:cs="Times New Roman"/>
          <w:sz w:val="28"/>
          <w:szCs w:val="28"/>
        </w:rPr>
        <w:t>по реквизитам</w:t>
      </w:r>
      <w:r w:rsidR="00390B43">
        <w:rPr>
          <w:rFonts w:ascii="Times New Roman" w:hAnsi="Times New Roman" w:cs="Times New Roman"/>
          <w:sz w:val="28"/>
          <w:szCs w:val="28"/>
        </w:rPr>
        <w:t>,</w:t>
      </w:r>
      <w:r w:rsidR="00BA0B08" w:rsidRPr="001E3872">
        <w:rPr>
          <w:rFonts w:ascii="Times New Roman" w:hAnsi="Times New Roman" w:cs="Times New Roman"/>
          <w:sz w:val="28"/>
          <w:szCs w:val="28"/>
        </w:rPr>
        <w:t xml:space="preserve"> указанным в требовании</w:t>
      </w:r>
      <w:r w:rsidR="00A1067C" w:rsidRPr="001E3872">
        <w:rPr>
          <w:rFonts w:ascii="Times New Roman" w:hAnsi="Times New Roman" w:cs="Times New Roman"/>
          <w:sz w:val="28"/>
          <w:szCs w:val="28"/>
        </w:rPr>
        <w:t>.</w:t>
      </w:r>
    </w:p>
    <w:p w:rsidR="00A1067C" w:rsidRPr="001E3872" w:rsidRDefault="007E798A" w:rsidP="007E79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4</w:t>
      </w:r>
      <w:r w:rsidR="00BA0B08" w:rsidRPr="001E3872">
        <w:rPr>
          <w:rFonts w:ascii="Times New Roman" w:hAnsi="Times New Roman" w:cs="Times New Roman"/>
          <w:sz w:val="28"/>
          <w:szCs w:val="28"/>
        </w:rPr>
        <w:t>5</w:t>
      </w:r>
      <w:r w:rsidRPr="001E3872">
        <w:rPr>
          <w:rFonts w:ascii="Times New Roman" w:hAnsi="Times New Roman" w:cs="Times New Roman"/>
          <w:sz w:val="28"/>
          <w:szCs w:val="28"/>
        </w:rPr>
        <w:t>. </w:t>
      </w:r>
      <w:r w:rsidR="00A1067C" w:rsidRPr="001E3872">
        <w:rPr>
          <w:rFonts w:ascii="Times New Roman" w:hAnsi="Times New Roman" w:cs="Times New Roman"/>
          <w:sz w:val="28"/>
          <w:szCs w:val="28"/>
        </w:rPr>
        <w:t>В случае невозврата бюджетных средств получателем гранта их взыскание производится в судебном порядке в соответствии с законодательством Российской Федерации.</w:t>
      </w:r>
    </w:p>
    <w:p w:rsidR="009A3BE0" w:rsidRDefault="009A3BE0" w:rsidP="007E798A">
      <w:pPr>
        <w:widowControl w:val="0"/>
        <w:autoSpaceDE w:val="0"/>
        <w:autoSpaceDN w:val="0"/>
        <w:adjustRightInd w:val="0"/>
        <w:spacing w:after="0" w:line="240" w:lineRule="auto"/>
        <w:ind w:left="5245"/>
        <w:outlineLvl w:val="1"/>
        <w:rPr>
          <w:rFonts w:ascii="Times New Roman" w:hAnsi="Times New Roman" w:cs="Times New Roman"/>
          <w:sz w:val="28"/>
          <w:szCs w:val="28"/>
        </w:rPr>
      </w:pPr>
    </w:p>
    <w:p w:rsidR="009A3BE0" w:rsidRDefault="009A3BE0" w:rsidP="007E798A">
      <w:pPr>
        <w:widowControl w:val="0"/>
        <w:autoSpaceDE w:val="0"/>
        <w:autoSpaceDN w:val="0"/>
        <w:adjustRightInd w:val="0"/>
        <w:spacing w:after="0" w:line="240" w:lineRule="auto"/>
        <w:ind w:left="5245"/>
        <w:outlineLvl w:val="1"/>
        <w:rPr>
          <w:rFonts w:ascii="Times New Roman" w:hAnsi="Times New Roman" w:cs="Times New Roman"/>
          <w:sz w:val="28"/>
          <w:szCs w:val="28"/>
        </w:rPr>
      </w:pPr>
    </w:p>
    <w:p w:rsidR="00874E4F" w:rsidRPr="001E3872" w:rsidRDefault="009A3BE0" w:rsidP="009A3BE0">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__________</w:t>
      </w:r>
      <w:r w:rsidR="00874E4F" w:rsidRPr="001E3872">
        <w:rPr>
          <w:rFonts w:ascii="Times New Roman" w:hAnsi="Times New Roman" w:cs="Times New Roman"/>
          <w:sz w:val="28"/>
          <w:szCs w:val="28"/>
        </w:rPr>
        <w:br w:type="page"/>
      </w:r>
    </w:p>
    <w:p w:rsidR="00A1067C" w:rsidRPr="001E3872" w:rsidRDefault="00A1067C" w:rsidP="00874E4F">
      <w:pPr>
        <w:widowControl w:val="0"/>
        <w:autoSpaceDE w:val="0"/>
        <w:autoSpaceDN w:val="0"/>
        <w:adjustRightInd w:val="0"/>
        <w:spacing w:after="0" w:line="240" w:lineRule="auto"/>
        <w:ind w:left="4820"/>
        <w:outlineLvl w:val="1"/>
        <w:rPr>
          <w:rFonts w:ascii="Times New Roman" w:hAnsi="Times New Roman" w:cs="Times New Roman"/>
          <w:sz w:val="28"/>
          <w:szCs w:val="28"/>
        </w:rPr>
      </w:pPr>
      <w:r w:rsidRPr="001E3872">
        <w:rPr>
          <w:rFonts w:ascii="Times New Roman" w:hAnsi="Times New Roman" w:cs="Times New Roman"/>
          <w:sz w:val="28"/>
          <w:szCs w:val="28"/>
        </w:rPr>
        <w:lastRenderedPageBreak/>
        <w:t>Приложение 1</w:t>
      </w:r>
    </w:p>
    <w:p w:rsidR="00A1067C" w:rsidRDefault="00874E4F" w:rsidP="00874E4F">
      <w:pPr>
        <w:widowControl w:val="0"/>
        <w:autoSpaceDE w:val="0"/>
        <w:autoSpaceDN w:val="0"/>
        <w:adjustRightInd w:val="0"/>
        <w:spacing w:after="0" w:line="240" w:lineRule="auto"/>
        <w:ind w:left="4820"/>
        <w:rPr>
          <w:rFonts w:ascii="Times New Roman" w:hAnsi="Times New Roman" w:cs="Times New Roman"/>
          <w:sz w:val="28"/>
          <w:szCs w:val="28"/>
        </w:rPr>
      </w:pPr>
      <w:r w:rsidRPr="001E3872">
        <w:rPr>
          <w:rFonts w:ascii="Times New Roman" w:hAnsi="Times New Roman" w:cs="Times New Roman"/>
          <w:sz w:val="28"/>
          <w:szCs w:val="28"/>
        </w:rPr>
        <w:t xml:space="preserve">к </w:t>
      </w:r>
      <w:r w:rsidR="00A1067C" w:rsidRPr="001E3872">
        <w:rPr>
          <w:rFonts w:ascii="Times New Roman" w:hAnsi="Times New Roman" w:cs="Times New Roman"/>
          <w:sz w:val="28"/>
          <w:szCs w:val="28"/>
        </w:rPr>
        <w:t>Положени</w:t>
      </w:r>
      <w:r w:rsidR="0088320B">
        <w:rPr>
          <w:rFonts w:ascii="Times New Roman" w:hAnsi="Times New Roman" w:cs="Times New Roman"/>
          <w:sz w:val="28"/>
          <w:szCs w:val="28"/>
        </w:rPr>
        <w:t>ю</w:t>
      </w:r>
      <w:r w:rsidR="00A1067C" w:rsidRPr="001E3872">
        <w:rPr>
          <w:rFonts w:ascii="Times New Roman" w:hAnsi="Times New Roman" w:cs="Times New Roman"/>
          <w:sz w:val="28"/>
          <w:szCs w:val="28"/>
        </w:rPr>
        <w:t xml:space="preserve"> о порядке и условиях</w:t>
      </w:r>
      <w:r w:rsidR="00817DC9" w:rsidRPr="001E3872">
        <w:rPr>
          <w:rFonts w:ascii="Times New Roman" w:hAnsi="Times New Roman" w:cs="Times New Roman"/>
          <w:sz w:val="28"/>
          <w:szCs w:val="28"/>
        </w:rPr>
        <w:t xml:space="preserve"> </w:t>
      </w:r>
      <w:r w:rsidR="00A1067C" w:rsidRPr="001E3872">
        <w:rPr>
          <w:rFonts w:ascii="Times New Roman" w:hAnsi="Times New Roman" w:cs="Times New Roman"/>
          <w:sz w:val="28"/>
          <w:szCs w:val="28"/>
        </w:rPr>
        <w:t>предоставления грантов начинающим</w:t>
      </w:r>
      <w:r w:rsidR="00817DC9" w:rsidRPr="001E3872">
        <w:rPr>
          <w:rFonts w:ascii="Times New Roman" w:hAnsi="Times New Roman" w:cs="Times New Roman"/>
          <w:sz w:val="28"/>
          <w:szCs w:val="28"/>
        </w:rPr>
        <w:t xml:space="preserve"> </w:t>
      </w:r>
      <w:r w:rsidR="00A1067C" w:rsidRPr="001E3872">
        <w:rPr>
          <w:rFonts w:ascii="Times New Roman" w:hAnsi="Times New Roman" w:cs="Times New Roman"/>
          <w:sz w:val="28"/>
          <w:szCs w:val="28"/>
        </w:rPr>
        <w:t>предпринимателям на создание</w:t>
      </w:r>
      <w:r w:rsidR="00817DC9" w:rsidRPr="001E3872">
        <w:rPr>
          <w:rFonts w:ascii="Times New Roman" w:hAnsi="Times New Roman" w:cs="Times New Roman"/>
          <w:sz w:val="28"/>
          <w:szCs w:val="28"/>
        </w:rPr>
        <w:t xml:space="preserve"> собственного </w:t>
      </w:r>
      <w:r w:rsidR="00A1067C" w:rsidRPr="001E3872">
        <w:rPr>
          <w:rFonts w:ascii="Times New Roman" w:hAnsi="Times New Roman" w:cs="Times New Roman"/>
          <w:sz w:val="28"/>
          <w:szCs w:val="28"/>
        </w:rPr>
        <w:t>бизнеса</w:t>
      </w:r>
      <w:r w:rsidR="0088320B">
        <w:rPr>
          <w:rFonts w:ascii="Times New Roman" w:hAnsi="Times New Roman" w:cs="Times New Roman"/>
          <w:sz w:val="28"/>
          <w:szCs w:val="28"/>
        </w:rPr>
        <w:t xml:space="preserve">, </w:t>
      </w:r>
    </w:p>
    <w:p w:rsidR="0088320B" w:rsidRPr="0088320B" w:rsidRDefault="0088320B" w:rsidP="00B60C93">
      <w:pPr>
        <w:widowControl w:val="0"/>
        <w:autoSpaceDE w:val="0"/>
        <w:autoSpaceDN w:val="0"/>
        <w:adjustRightInd w:val="0"/>
        <w:spacing w:after="0" w:line="240" w:lineRule="auto"/>
        <w:ind w:left="4820"/>
        <w:rPr>
          <w:rFonts w:ascii="Times New Roman" w:hAnsi="Times New Roman" w:cs="Times New Roman"/>
          <w:sz w:val="28"/>
          <w:szCs w:val="28"/>
        </w:rPr>
      </w:pPr>
      <w:proofErr w:type="gramStart"/>
      <w:r w:rsidRPr="0088320B">
        <w:rPr>
          <w:rFonts w:ascii="Times New Roman" w:hAnsi="Times New Roman" w:cs="Times New Roman"/>
          <w:sz w:val="28"/>
          <w:szCs w:val="28"/>
        </w:rPr>
        <w:t>утвержденному</w:t>
      </w:r>
      <w:proofErr w:type="gramEnd"/>
      <w:r w:rsidRPr="0088320B">
        <w:rPr>
          <w:rFonts w:ascii="Times New Roman" w:hAnsi="Times New Roman" w:cs="Times New Roman"/>
          <w:sz w:val="28"/>
          <w:szCs w:val="28"/>
        </w:rPr>
        <w:t xml:space="preserve"> постановлением Администрации</w:t>
      </w:r>
      <w:r w:rsidR="00B60C93">
        <w:rPr>
          <w:rFonts w:ascii="Times New Roman" w:hAnsi="Times New Roman" w:cs="Times New Roman"/>
          <w:sz w:val="28"/>
          <w:szCs w:val="28"/>
        </w:rPr>
        <w:t xml:space="preserve"> </w:t>
      </w:r>
      <w:r w:rsidRPr="0088320B">
        <w:rPr>
          <w:rFonts w:ascii="Times New Roman" w:hAnsi="Times New Roman" w:cs="Times New Roman"/>
          <w:sz w:val="28"/>
          <w:szCs w:val="28"/>
        </w:rPr>
        <w:t>Ненецкого автономного округа</w:t>
      </w:r>
    </w:p>
    <w:p w:rsidR="0088320B" w:rsidRPr="001E3872" w:rsidRDefault="0088320B" w:rsidP="0088320B">
      <w:pPr>
        <w:widowControl w:val="0"/>
        <w:autoSpaceDE w:val="0"/>
        <w:autoSpaceDN w:val="0"/>
        <w:adjustRightInd w:val="0"/>
        <w:spacing w:after="0" w:line="240" w:lineRule="auto"/>
        <w:ind w:left="4820"/>
        <w:rPr>
          <w:rFonts w:ascii="Times New Roman" w:hAnsi="Times New Roman" w:cs="Times New Roman"/>
          <w:sz w:val="28"/>
          <w:szCs w:val="28"/>
        </w:rPr>
      </w:pPr>
      <w:r w:rsidRPr="0088320B">
        <w:rPr>
          <w:rFonts w:ascii="Times New Roman" w:hAnsi="Times New Roman" w:cs="Times New Roman"/>
          <w:sz w:val="28"/>
          <w:szCs w:val="28"/>
        </w:rPr>
        <w:t xml:space="preserve">от </w:t>
      </w:r>
      <w:r w:rsidR="00AC297D">
        <w:rPr>
          <w:rFonts w:ascii="Times New Roman" w:hAnsi="Times New Roman" w:cs="Times New Roman"/>
          <w:sz w:val="28"/>
          <w:szCs w:val="28"/>
        </w:rPr>
        <w:t>10</w:t>
      </w:r>
      <w:r w:rsidRPr="0088320B">
        <w:rPr>
          <w:rFonts w:ascii="Times New Roman" w:hAnsi="Times New Roman" w:cs="Times New Roman"/>
          <w:sz w:val="28"/>
          <w:szCs w:val="28"/>
        </w:rPr>
        <w:t>.</w:t>
      </w:r>
      <w:r w:rsidR="00AC297D">
        <w:rPr>
          <w:rFonts w:ascii="Times New Roman" w:hAnsi="Times New Roman" w:cs="Times New Roman"/>
          <w:sz w:val="28"/>
          <w:szCs w:val="28"/>
        </w:rPr>
        <w:t>07</w:t>
      </w:r>
      <w:r w:rsidRPr="0088320B">
        <w:rPr>
          <w:rFonts w:ascii="Times New Roman" w:hAnsi="Times New Roman" w:cs="Times New Roman"/>
          <w:sz w:val="28"/>
          <w:szCs w:val="28"/>
        </w:rPr>
        <w:t xml:space="preserve">.2015 № </w:t>
      </w:r>
      <w:r w:rsidR="00AC297D">
        <w:rPr>
          <w:rFonts w:ascii="Times New Roman" w:hAnsi="Times New Roman" w:cs="Times New Roman"/>
          <w:sz w:val="28"/>
          <w:szCs w:val="28"/>
        </w:rPr>
        <w:t>225-п</w:t>
      </w:r>
    </w:p>
    <w:p w:rsidR="00A1067C" w:rsidRPr="001E3872" w:rsidRDefault="00A1067C" w:rsidP="003368C0">
      <w:pPr>
        <w:widowControl w:val="0"/>
        <w:autoSpaceDE w:val="0"/>
        <w:autoSpaceDN w:val="0"/>
        <w:adjustRightInd w:val="0"/>
        <w:spacing w:after="0" w:line="240" w:lineRule="auto"/>
        <w:jc w:val="both"/>
        <w:rPr>
          <w:rFonts w:ascii="Times New Roman" w:hAnsi="Times New Roman" w:cs="Times New Roman"/>
          <w:sz w:val="20"/>
          <w:szCs w:val="20"/>
        </w:rPr>
      </w:pPr>
    </w:p>
    <w:p w:rsidR="00874E4F" w:rsidRPr="001E3872" w:rsidRDefault="00874E4F" w:rsidP="003368C0">
      <w:pPr>
        <w:widowControl w:val="0"/>
        <w:autoSpaceDE w:val="0"/>
        <w:autoSpaceDN w:val="0"/>
        <w:adjustRightInd w:val="0"/>
        <w:spacing w:after="0" w:line="240" w:lineRule="auto"/>
        <w:jc w:val="both"/>
        <w:rPr>
          <w:rFonts w:ascii="Times New Roman" w:hAnsi="Times New Roman" w:cs="Times New Roman"/>
          <w:sz w:val="20"/>
          <w:szCs w:val="20"/>
        </w:rPr>
      </w:pPr>
    </w:p>
    <w:p w:rsidR="00874E4F" w:rsidRPr="001E3872" w:rsidRDefault="00874E4F" w:rsidP="003368C0">
      <w:pPr>
        <w:widowControl w:val="0"/>
        <w:autoSpaceDE w:val="0"/>
        <w:autoSpaceDN w:val="0"/>
        <w:adjustRightInd w:val="0"/>
        <w:spacing w:after="0" w:line="240" w:lineRule="auto"/>
        <w:jc w:val="both"/>
        <w:rPr>
          <w:rFonts w:ascii="Times New Roman" w:hAnsi="Times New Roman" w:cs="Times New Roman"/>
          <w:sz w:val="20"/>
          <w:szCs w:val="20"/>
        </w:rPr>
      </w:pPr>
    </w:p>
    <w:p w:rsidR="00874E4F" w:rsidRPr="001E3872" w:rsidRDefault="00874E4F" w:rsidP="003368C0">
      <w:pPr>
        <w:widowControl w:val="0"/>
        <w:autoSpaceDE w:val="0"/>
        <w:autoSpaceDN w:val="0"/>
        <w:adjustRightInd w:val="0"/>
        <w:spacing w:after="0" w:line="240" w:lineRule="auto"/>
        <w:jc w:val="both"/>
        <w:rPr>
          <w:rFonts w:ascii="Times New Roman" w:hAnsi="Times New Roman" w:cs="Times New Roman"/>
          <w:sz w:val="20"/>
          <w:szCs w:val="20"/>
        </w:rPr>
      </w:pPr>
    </w:p>
    <w:p w:rsidR="003E308B" w:rsidRPr="001E3872" w:rsidRDefault="003E308B" w:rsidP="003E308B">
      <w:pPr>
        <w:widowControl w:val="0"/>
        <w:autoSpaceDE w:val="0"/>
        <w:autoSpaceDN w:val="0"/>
        <w:adjustRightInd w:val="0"/>
        <w:spacing w:after="0" w:line="240" w:lineRule="auto"/>
        <w:jc w:val="center"/>
        <w:rPr>
          <w:rFonts w:ascii="Times New Roman" w:hAnsi="Times New Roman" w:cs="Times New Roman"/>
          <w:b/>
          <w:sz w:val="28"/>
          <w:szCs w:val="28"/>
        </w:rPr>
      </w:pPr>
      <w:bookmarkStart w:id="15" w:name="Par202"/>
      <w:bookmarkStart w:id="16" w:name="Par277"/>
      <w:bookmarkStart w:id="17" w:name="Par283"/>
      <w:bookmarkEnd w:id="15"/>
      <w:bookmarkEnd w:id="16"/>
      <w:bookmarkEnd w:id="17"/>
      <w:r w:rsidRPr="001E3872">
        <w:rPr>
          <w:rFonts w:ascii="Times New Roman" w:hAnsi="Times New Roman" w:cs="Times New Roman"/>
          <w:b/>
          <w:sz w:val="28"/>
          <w:szCs w:val="28"/>
        </w:rPr>
        <w:t>Методика</w:t>
      </w:r>
    </w:p>
    <w:p w:rsidR="003E308B" w:rsidRPr="001E3872" w:rsidRDefault="003E308B" w:rsidP="003E308B">
      <w:pPr>
        <w:widowControl w:val="0"/>
        <w:autoSpaceDE w:val="0"/>
        <w:autoSpaceDN w:val="0"/>
        <w:adjustRightInd w:val="0"/>
        <w:spacing w:after="0" w:line="240" w:lineRule="auto"/>
        <w:jc w:val="center"/>
        <w:rPr>
          <w:rFonts w:ascii="Times New Roman" w:hAnsi="Times New Roman" w:cs="Times New Roman"/>
          <w:b/>
          <w:sz w:val="28"/>
          <w:szCs w:val="28"/>
        </w:rPr>
      </w:pPr>
      <w:r w:rsidRPr="001E3872">
        <w:rPr>
          <w:rFonts w:ascii="Times New Roman" w:hAnsi="Times New Roman" w:cs="Times New Roman"/>
          <w:b/>
          <w:sz w:val="28"/>
          <w:szCs w:val="28"/>
        </w:rPr>
        <w:t>оценки заявок по количественным критериям</w:t>
      </w:r>
    </w:p>
    <w:p w:rsidR="003E308B" w:rsidRPr="001E3872" w:rsidRDefault="003E308B" w:rsidP="003E308B">
      <w:pPr>
        <w:widowControl w:val="0"/>
        <w:autoSpaceDE w:val="0"/>
        <w:autoSpaceDN w:val="0"/>
        <w:adjustRightInd w:val="0"/>
        <w:spacing w:after="0" w:line="240" w:lineRule="auto"/>
        <w:jc w:val="center"/>
        <w:rPr>
          <w:rFonts w:ascii="Times New Roman" w:hAnsi="Times New Roman" w:cs="Times New Roman"/>
          <w:b/>
          <w:sz w:val="28"/>
          <w:szCs w:val="28"/>
        </w:rPr>
      </w:pPr>
    </w:p>
    <w:p w:rsidR="003E308B" w:rsidRPr="001E3872" w:rsidRDefault="003E308B" w:rsidP="003E308B">
      <w:pPr>
        <w:widowControl w:val="0"/>
        <w:autoSpaceDE w:val="0"/>
        <w:autoSpaceDN w:val="0"/>
        <w:adjustRightInd w:val="0"/>
        <w:spacing w:after="0" w:line="240" w:lineRule="auto"/>
        <w:jc w:val="both"/>
        <w:rPr>
          <w:rFonts w:ascii="Times New Roman" w:hAnsi="Times New Roman" w:cs="Times New Roman"/>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404"/>
        <w:gridCol w:w="1575"/>
        <w:gridCol w:w="1027"/>
      </w:tblGrid>
      <w:tr w:rsidR="00F426D1" w:rsidRPr="001E3872" w:rsidTr="00F426D1">
        <w:trPr>
          <w:cantSplit/>
          <w:trHeight w:val="240"/>
        </w:trPr>
        <w:tc>
          <w:tcPr>
            <w:tcW w:w="1831"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18" w:name="Par762"/>
            <w:bookmarkEnd w:id="18"/>
            <w:r w:rsidRPr="001E3872">
              <w:rPr>
                <w:rFonts w:ascii="Times New Roman" w:eastAsiaTheme="minorHAnsi" w:hAnsi="Times New Roman" w:cs="Times New Roman"/>
                <w:sz w:val="28"/>
                <w:szCs w:val="28"/>
                <w:lang w:eastAsia="en-US"/>
              </w:rPr>
              <w:t>Наименование критерия</w:t>
            </w:r>
          </w:p>
        </w:tc>
        <w:tc>
          <w:tcPr>
            <w:tcW w:w="1795"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Диапазон значений</w:t>
            </w:r>
          </w:p>
        </w:tc>
        <w:tc>
          <w:tcPr>
            <w:tcW w:w="831"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Вес (процентов)</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Оценка</w:t>
            </w:r>
          </w:p>
        </w:tc>
      </w:tr>
      <w:tr w:rsidR="00F426D1" w:rsidRPr="001E3872" w:rsidTr="00F426D1">
        <w:trPr>
          <w:cantSplit/>
          <w:trHeight w:val="240"/>
        </w:trPr>
        <w:tc>
          <w:tcPr>
            <w:tcW w:w="1831"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w:t>
            </w:r>
          </w:p>
        </w:tc>
        <w:tc>
          <w:tcPr>
            <w:tcW w:w="1795"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w:t>
            </w:r>
          </w:p>
        </w:tc>
        <w:tc>
          <w:tcPr>
            <w:tcW w:w="831"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4</w:t>
            </w:r>
          </w:p>
        </w:tc>
      </w:tr>
      <w:tr w:rsidR="00F426D1" w:rsidRPr="001E3872" w:rsidTr="00F426D1">
        <w:trPr>
          <w:cantSplit/>
          <w:trHeight w:val="270"/>
        </w:trPr>
        <w:tc>
          <w:tcPr>
            <w:tcW w:w="1831" w:type="pct"/>
            <w:vMerge w:val="restart"/>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 Количество вновь созданных рабочих мест (единиц)</w:t>
            </w: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F426D1">
        <w:trPr>
          <w:cantSplit/>
          <w:trHeight w:val="36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 – 2</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0B1F96">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 – </w:t>
            </w:r>
            <w:r w:rsidR="000B1F96" w:rsidRPr="001E3872">
              <w:rPr>
                <w:rFonts w:ascii="Times New Roman" w:eastAsiaTheme="minorHAnsi" w:hAnsi="Times New Roman" w:cs="Times New Roman"/>
                <w:sz w:val="28"/>
                <w:szCs w:val="28"/>
                <w:lang w:eastAsia="en-US"/>
              </w:rPr>
              <w:t>4</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0B1F96" w:rsidP="000B1F96">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w:t>
            </w:r>
            <w:r w:rsidR="003E308B" w:rsidRPr="001E3872">
              <w:rPr>
                <w:rFonts w:ascii="Times New Roman" w:eastAsiaTheme="minorHAnsi" w:hAnsi="Times New Roman" w:cs="Times New Roman"/>
                <w:sz w:val="28"/>
                <w:szCs w:val="28"/>
                <w:lang w:eastAsia="en-US"/>
              </w:rPr>
              <w:t> – </w:t>
            </w:r>
            <w:r w:rsidRPr="001E3872">
              <w:rPr>
                <w:rFonts w:ascii="Times New Roman" w:eastAsiaTheme="minorHAnsi" w:hAnsi="Times New Roman" w:cs="Times New Roman"/>
                <w:sz w:val="28"/>
                <w:szCs w:val="28"/>
                <w:lang w:eastAsia="en-US"/>
              </w:rPr>
              <w:t>6</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75</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0B1F96"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w:t>
            </w:r>
            <w:r w:rsidR="003E308B" w:rsidRPr="001E3872">
              <w:rPr>
                <w:rFonts w:ascii="Times New Roman" w:eastAsiaTheme="minorHAnsi" w:hAnsi="Times New Roman" w:cs="Times New Roman"/>
                <w:sz w:val="28"/>
                <w:szCs w:val="28"/>
                <w:lang w:eastAsia="en-US"/>
              </w:rPr>
              <w:t xml:space="preserve"> и более</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240"/>
        </w:trPr>
        <w:tc>
          <w:tcPr>
            <w:tcW w:w="1831" w:type="pct"/>
            <w:vMerge w:val="restart"/>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 Социальная эффективность (</w:t>
            </w:r>
            <w:r w:rsidRPr="001E3872">
              <w:rPr>
                <w:rFonts w:ascii="Times New Roman" w:eastAsia="Times New Roman" w:hAnsi="Times New Roman" w:cs="Times New Roman"/>
                <w:sz w:val="28"/>
                <w:szCs w:val="28"/>
              </w:rPr>
              <w:t>отношение средней заработной платы сотрудников к прожиточному минимуму)</w:t>
            </w:r>
            <w:r w:rsidRPr="001E3872">
              <w:rPr>
                <w:rFonts w:ascii="Times New Roman" w:eastAsiaTheme="minorHAnsi" w:hAnsi="Times New Roman" w:cs="Times New Roman"/>
                <w:sz w:val="28"/>
                <w:szCs w:val="28"/>
                <w:lang w:eastAsia="en-US"/>
              </w:rPr>
              <w:t xml:space="preserve"> </w:t>
            </w: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1,0 до 1,5 </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15</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от 1,5 до 2,5</w:t>
            </w:r>
            <w:r w:rsidRPr="001E3872">
              <w:t xml:space="preserve">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2,5  до 3,0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75</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более 3</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376"/>
        </w:trPr>
        <w:tc>
          <w:tcPr>
            <w:tcW w:w="1831" w:type="pct"/>
            <w:vMerge w:val="restart"/>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 Доля собственных средств, от суммы запрашиваемой субсидии (процентов)</w:t>
            </w: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15 до 30 </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r>
      <w:tr w:rsidR="00F426D1" w:rsidRPr="001E3872" w:rsidTr="00F426D1">
        <w:trPr>
          <w:cantSplit/>
          <w:trHeight w:val="409"/>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30 до 100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445"/>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100 до 200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75</w:t>
            </w:r>
          </w:p>
        </w:tc>
      </w:tr>
      <w:tr w:rsidR="00F426D1" w:rsidRPr="001E3872" w:rsidTr="00F426D1">
        <w:trPr>
          <w:cantSplit/>
          <w:trHeight w:val="292"/>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720AA9" w:rsidP="006C5F7C">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б</w:t>
            </w:r>
            <w:r w:rsidR="003E308B" w:rsidRPr="001E3872">
              <w:rPr>
                <w:rFonts w:ascii="Times New Roman" w:eastAsiaTheme="minorHAnsi" w:hAnsi="Times New Roman" w:cs="Times New Roman"/>
                <w:sz w:val="28"/>
                <w:szCs w:val="28"/>
                <w:lang w:eastAsia="en-US"/>
              </w:rPr>
              <w:t>олее 200</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292"/>
        </w:trPr>
        <w:tc>
          <w:tcPr>
            <w:tcW w:w="1831" w:type="pct"/>
            <w:vMerge w:val="restart"/>
          </w:tcPr>
          <w:p w:rsidR="003E308B" w:rsidRPr="001E3872" w:rsidRDefault="003E308B" w:rsidP="00EA200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4. </w:t>
            </w:r>
            <w:r w:rsidR="00EA200A" w:rsidRPr="001E3872">
              <w:rPr>
                <w:rFonts w:ascii="Times New Roman" w:eastAsiaTheme="minorHAnsi" w:hAnsi="Times New Roman" w:cs="Times New Roman"/>
                <w:sz w:val="28"/>
                <w:szCs w:val="28"/>
                <w:lang w:eastAsia="en-US"/>
              </w:rPr>
              <w:t xml:space="preserve">Средний уровень рентабельности бизнес-плана за 3 года </w:t>
            </w:r>
            <w:r w:rsidRPr="001E3872">
              <w:rPr>
                <w:rFonts w:ascii="Times New Roman" w:eastAsiaTheme="minorHAnsi" w:hAnsi="Times New Roman" w:cs="Times New Roman"/>
                <w:sz w:val="28"/>
                <w:szCs w:val="28"/>
                <w:lang w:eastAsia="en-US"/>
              </w:rPr>
              <w:t>(отношение прибыли</w:t>
            </w:r>
            <w:r w:rsidR="00EA200A" w:rsidRPr="001E3872">
              <w:rPr>
                <w:rFonts w:ascii="Times New Roman" w:eastAsiaTheme="minorHAnsi" w:hAnsi="Times New Roman" w:cs="Times New Roman"/>
                <w:sz w:val="28"/>
                <w:szCs w:val="28"/>
                <w:lang w:eastAsia="en-US"/>
              </w:rPr>
              <w:t xml:space="preserve"> за 3 года</w:t>
            </w:r>
            <w:r w:rsidRPr="001E3872">
              <w:rPr>
                <w:rFonts w:ascii="Times New Roman" w:eastAsiaTheme="minorHAnsi" w:hAnsi="Times New Roman" w:cs="Times New Roman"/>
                <w:sz w:val="28"/>
                <w:szCs w:val="28"/>
                <w:lang w:eastAsia="en-US"/>
              </w:rPr>
              <w:t xml:space="preserve"> к расходам</w:t>
            </w:r>
            <w:r w:rsidR="00EA200A" w:rsidRPr="001E3872">
              <w:t xml:space="preserve"> </w:t>
            </w:r>
            <w:r w:rsidR="00EA200A" w:rsidRPr="001E3872">
              <w:rPr>
                <w:rFonts w:ascii="Times New Roman" w:eastAsiaTheme="minorHAnsi" w:hAnsi="Times New Roman" w:cs="Times New Roman"/>
                <w:sz w:val="28"/>
                <w:szCs w:val="28"/>
                <w:lang w:eastAsia="en-US"/>
              </w:rPr>
              <w:t>за 3 года</w:t>
            </w:r>
            <w:r w:rsidRPr="001E3872">
              <w:rPr>
                <w:rFonts w:ascii="Times New Roman" w:eastAsiaTheme="minorHAnsi" w:hAnsi="Times New Roman" w:cs="Times New Roman"/>
                <w:sz w:val="28"/>
                <w:szCs w:val="28"/>
                <w:lang w:eastAsia="en-US"/>
              </w:rPr>
              <w:t xml:space="preserve"> х100) (процентов)</w:t>
            </w: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до 10,0 </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c>
          <w:tcPr>
            <w:tcW w:w="542"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r>
      <w:tr w:rsidR="00F426D1" w:rsidRPr="001E3872" w:rsidTr="00F426D1">
        <w:trPr>
          <w:cantSplit/>
          <w:trHeight w:val="292"/>
        </w:trPr>
        <w:tc>
          <w:tcPr>
            <w:tcW w:w="1831"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от 10,0 до 30,0</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292"/>
        </w:trPr>
        <w:tc>
          <w:tcPr>
            <w:tcW w:w="1831"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30,0 до 70,0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75</w:t>
            </w:r>
          </w:p>
        </w:tc>
      </w:tr>
      <w:tr w:rsidR="00F426D1" w:rsidRPr="001E3872" w:rsidTr="00F426D1">
        <w:trPr>
          <w:cantSplit/>
          <w:trHeight w:val="292"/>
        </w:trPr>
        <w:tc>
          <w:tcPr>
            <w:tcW w:w="1831"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более 70,0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241"/>
        </w:trPr>
        <w:tc>
          <w:tcPr>
            <w:tcW w:w="1831" w:type="pct"/>
            <w:vMerge w:val="restart"/>
          </w:tcPr>
          <w:p w:rsidR="003E308B" w:rsidRPr="001E3872" w:rsidRDefault="003E308B" w:rsidP="00EA200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5. Бюджетная эффективность за 3 </w:t>
            </w:r>
            <w:r w:rsidR="00EA200A" w:rsidRPr="001E3872">
              <w:rPr>
                <w:rFonts w:ascii="Times New Roman" w:eastAsiaTheme="minorHAnsi" w:hAnsi="Times New Roman" w:cs="Times New Roman"/>
                <w:sz w:val="28"/>
                <w:szCs w:val="28"/>
                <w:lang w:eastAsia="en-US"/>
              </w:rPr>
              <w:t>года</w:t>
            </w:r>
            <w:r w:rsidRPr="001E3872">
              <w:rPr>
                <w:rFonts w:ascii="Times New Roman" w:eastAsiaTheme="minorHAnsi" w:hAnsi="Times New Roman" w:cs="Times New Roman"/>
                <w:sz w:val="28"/>
                <w:szCs w:val="28"/>
                <w:lang w:eastAsia="en-US"/>
              </w:rPr>
              <w:t xml:space="preserve"> (отношение планируемого </w:t>
            </w:r>
            <w:r w:rsidRPr="001E3872">
              <w:rPr>
                <w:rFonts w:ascii="Times New Roman" w:eastAsiaTheme="minorHAnsi" w:hAnsi="Times New Roman" w:cs="Times New Roman"/>
                <w:sz w:val="28"/>
                <w:szCs w:val="28"/>
                <w:lang w:eastAsia="en-US"/>
              </w:rPr>
              <w:lastRenderedPageBreak/>
              <w:t>объема налоговых отчислений в бюджеты всех уровней к размеру субсидии)</w:t>
            </w: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lastRenderedPageBreak/>
              <w:t>менее 1,0</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20</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15</w:t>
            </w:r>
          </w:p>
        </w:tc>
      </w:tr>
      <w:tr w:rsidR="00F426D1" w:rsidRPr="001E3872" w:rsidTr="00F426D1">
        <w:trPr>
          <w:cantSplit/>
          <w:trHeight w:val="204"/>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1,0 до 2,0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311"/>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от 2,0 до 3,0 </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75</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более 3,0</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142"/>
        </w:trPr>
        <w:tc>
          <w:tcPr>
            <w:tcW w:w="1831" w:type="pct"/>
            <w:vMerge w:val="restart"/>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lastRenderedPageBreak/>
              <w:t>6. Срок бюджетной окупаемости (период за который разность между накопленной суммой налоговых отчислений в бюджеты всех уровней и объемом субсидии примут положительное значение)</w:t>
            </w: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более 5 лет</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15</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F426D1">
        <w:trPr>
          <w:cantSplit/>
          <w:trHeight w:val="165"/>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от 3 до 5 лет</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25</w:t>
            </w:r>
          </w:p>
        </w:tc>
      </w:tr>
      <w:tr w:rsidR="00F426D1" w:rsidRPr="001E3872" w:rsidTr="00F426D1">
        <w:trPr>
          <w:cantSplit/>
          <w:trHeight w:val="255"/>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от 1 до 3 лет</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50</w:t>
            </w:r>
          </w:p>
        </w:tc>
      </w:tr>
      <w:tr w:rsidR="00F426D1" w:rsidRPr="001E3872" w:rsidTr="00F426D1">
        <w:trPr>
          <w:cantSplit/>
          <w:trHeight w:val="240"/>
        </w:trPr>
        <w:tc>
          <w:tcPr>
            <w:tcW w:w="1831" w:type="pct"/>
            <w:vMerge/>
          </w:tcPr>
          <w:p w:rsidR="003E308B" w:rsidRPr="001E3872" w:rsidRDefault="003E308B"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1795" w:type="pct"/>
          </w:tcPr>
          <w:p w:rsidR="003E308B" w:rsidRPr="001E3872" w:rsidRDefault="003E308B"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менее 1 года</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r w:rsidR="00F426D1" w:rsidRPr="001E3872" w:rsidTr="00F426D1">
        <w:trPr>
          <w:cantSplit/>
          <w:trHeight w:val="654"/>
        </w:trPr>
        <w:tc>
          <w:tcPr>
            <w:tcW w:w="1831" w:type="pct"/>
            <w:vMerge w:val="restart"/>
          </w:tcPr>
          <w:p w:rsidR="003E308B" w:rsidRPr="001E3872" w:rsidRDefault="003E308B" w:rsidP="00F426D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7.</w:t>
            </w:r>
            <w:r w:rsidR="00CC2A77" w:rsidRPr="001E3872">
              <w:rPr>
                <w:rFonts w:ascii="Times New Roman" w:eastAsiaTheme="minorHAnsi" w:hAnsi="Times New Roman" w:cs="Times New Roman"/>
                <w:sz w:val="28"/>
                <w:szCs w:val="28"/>
                <w:lang w:eastAsia="en-US"/>
              </w:rPr>
              <w:t> </w:t>
            </w:r>
            <w:r w:rsidRPr="001E3872">
              <w:rPr>
                <w:rFonts w:ascii="Times New Roman" w:eastAsiaTheme="minorHAnsi" w:hAnsi="Times New Roman" w:cs="Times New Roman"/>
                <w:sz w:val="28"/>
                <w:szCs w:val="28"/>
                <w:lang w:eastAsia="en-US"/>
              </w:rPr>
              <w:t>Субъект малого</w:t>
            </w:r>
            <w:r w:rsidR="00F426D1" w:rsidRPr="001E3872">
              <w:rPr>
                <w:rFonts w:ascii="Times New Roman" w:eastAsiaTheme="minorHAnsi" w:hAnsi="Times New Roman" w:cs="Times New Roman"/>
                <w:sz w:val="28"/>
                <w:szCs w:val="28"/>
                <w:lang w:eastAsia="en-US"/>
              </w:rPr>
              <w:t xml:space="preserve"> (среднего)</w:t>
            </w:r>
            <w:r w:rsidRPr="001E3872">
              <w:rPr>
                <w:rFonts w:ascii="Times New Roman" w:eastAsiaTheme="minorHAnsi" w:hAnsi="Times New Roman" w:cs="Times New Roman"/>
                <w:sz w:val="28"/>
                <w:szCs w:val="28"/>
                <w:lang w:eastAsia="en-US"/>
              </w:rPr>
              <w:t xml:space="preserve"> предпринимательства относится к приоритетной целевой группе</w:t>
            </w:r>
            <w:r w:rsidR="00F426D1" w:rsidRPr="001E3872">
              <w:rPr>
                <w:rFonts w:ascii="Times New Roman" w:eastAsiaTheme="minorHAnsi" w:hAnsi="Times New Roman" w:cs="Times New Roman"/>
                <w:sz w:val="28"/>
                <w:szCs w:val="28"/>
                <w:lang w:eastAsia="en-US"/>
              </w:rPr>
              <w:t xml:space="preserve"> либо вид деятельности субъекта малого (</w:t>
            </w:r>
            <w:proofErr w:type="gramStart"/>
            <w:r w:rsidR="00F426D1" w:rsidRPr="001E3872">
              <w:rPr>
                <w:rFonts w:ascii="Times New Roman" w:eastAsiaTheme="minorHAnsi" w:hAnsi="Times New Roman" w:cs="Times New Roman"/>
                <w:sz w:val="28"/>
                <w:szCs w:val="28"/>
                <w:lang w:eastAsia="en-US"/>
              </w:rPr>
              <w:t xml:space="preserve">среднего) </w:t>
            </w:r>
            <w:proofErr w:type="gramEnd"/>
            <w:r w:rsidR="00F426D1" w:rsidRPr="001E3872">
              <w:rPr>
                <w:rFonts w:ascii="Times New Roman" w:eastAsiaTheme="minorHAnsi" w:hAnsi="Times New Roman" w:cs="Times New Roman"/>
                <w:sz w:val="28"/>
                <w:szCs w:val="28"/>
                <w:lang w:eastAsia="en-US"/>
              </w:rPr>
              <w:t>предпринимательства относится к приоритетным направлениям, определенным Программой</w:t>
            </w:r>
          </w:p>
        </w:tc>
        <w:tc>
          <w:tcPr>
            <w:tcW w:w="1795" w:type="pct"/>
          </w:tcPr>
          <w:p w:rsidR="003E308B" w:rsidRPr="001E3872" w:rsidRDefault="00CC2A77"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w:t>
            </w:r>
            <w:r w:rsidR="003E308B" w:rsidRPr="001E3872">
              <w:rPr>
                <w:rFonts w:ascii="Times New Roman" w:eastAsiaTheme="minorHAnsi" w:hAnsi="Times New Roman" w:cs="Times New Roman"/>
                <w:sz w:val="28"/>
                <w:szCs w:val="28"/>
                <w:lang w:eastAsia="en-US"/>
              </w:rPr>
              <w:t>ет</w:t>
            </w:r>
          </w:p>
        </w:tc>
        <w:tc>
          <w:tcPr>
            <w:tcW w:w="831" w:type="pct"/>
            <w:vMerge w:val="restar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F426D1">
        <w:trPr>
          <w:cantSplit/>
          <w:trHeight w:val="654"/>
        </w:trPr>
        <w:tc>
          <w:tcPr>
            <w:tcW w:w="1831"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1795" w:type="pct"/>
          </w:tcPr>
          <w:p w:rsidR="003E308B" w:rsidRPr="001E3872" w:rsidRDefault="00CC2A77" w:rsidP="006C5F7C">
            <w:pPr>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д</w:t>
            </w:r>
            <w:r w:rsidR="003E308B" w:rsidRPr="001E3872">
              <w:rPr>
                <w:rFonts w:ascii="Times New Roman" w:eastAsiaTheme="minorHAnsi" w:hAnsi="Times New Roman" w:cs="Times New Roman"/>
                <w:sz w:val="28"/>
                <w:szCs w:val="28"/>
                <w:lang w:eastAsia="en-US"/>
              </w:rPr>
              <w:t>а</w:t>
            </w:r>
          </w:p>
        </w:tc>
        <w:tc>
          <w:tcPr>
            <w:tcW w:w="831" w:type="pct"/>
            <w:vMerge/>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c>
          <w:tcPr>
            <w:tcW w:w="542" w:type="pct"/>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100</w:t>
            </w:r>
          </w:p>
        </w:tc>
      </w:tr>
    </w:tbl>
    <w:p w:rsidR="003E308B" w:rsidRPr="001E3872" w:rsidRDefault="003E308B" w:rsidP="003E308B">
      <w:pPr>
        <w:autoSpaceDE w:val="0"/>
        <w:autoSpaceDN w:val="0"/>
        <w:adjustRightInd w:val="0"/>
        <w:spacing w:after="0" w:line="240" w:lineRule="auto"/>
        <w:jc w:val="both"/>
        <w:outlineLvl w:val="1"/>
        <w:rPr>
          <w:rFonts w:ascii="Times New Roman" w:eastAsiaTheme="minorHAnsi" w:hAnsi="Times New Roman" w:cs="Times New Roman"/>
          <w:sz w:val="24"/>
          <w:szCs w:val="24"/>
          <w:lang w:eastAsia="en-US"/>
        </w:rPr>
      </w:pPr>
    </w:p>
    <w:p w:rsidR="003E308B" w:rsidRPr="001E3872" w:rsidRDefault="003E308B" w:rsidP="003E308B">
      <w:pPr>
        <w:autoSpaceDE w:val="0"/>
        <w:autoSpaceDN w:val="0"/>
        <w:adjustRightInd w:val="0"/>
        <w:spacing w:after="0" w:line="240" w:lineRule="auto"/>
        <w:outlineLvl w:val="1"/>
        <w:rPr>
          <w:rFonts w:ascii="Times New Roman" w:eastAsiaTheme="minorHAnsi" w:hAnsi="Times New Roman" w:cs="Times New Roman"/>
          <w:b/>
          <w:sz w:val="28"/>
          <w:szCs w:val="28"/>
          <w:lang w:eastAsia="en-US"/>
        </w:rPr>
      </w:pPr>
      <w:r w:rsidRPr="001E3872">
        <w:rPr>
          <w:rFonts w:ascii="Times New Roman" w:eastAsiaTheme="minorHAnsi" w:hAnsi="Times New Roman" w:cs="Times New Roman"/>
          <w:b/>
          <w:sz w:val="28"/>
          <w:szCs w:val="28"/>
          <w:lang w:eastAsia="en-US"/>
        </w:rPr>
        <w:t>Расчет итоговой количественной оценки осуществляется по следующей формуле:</w:t>
      </w:r>
    </w:p>
    <w:p w:rsidR="003E308B" w:rsidRPr="001E3872" w:rsidRDefault="003E308B" w:rsidP="003E308B">
      <w:pPr>
        <w:autoSpaceDE w:val="0"/>
        <w:autoSpaceDN w:val="0"/>
        <w:adjustRightInd w:val="0"/>
        <w:spacing w:after="0" w:line="240" w:lineRule="auto"/>
        <w:outlineLvl w:val="1"/>
        <w:rPr>
          <w:rFonts w:ascii="Times New Roman" w:eastAsiaTheme="minorHAnsi" w:hAnsi="Times New Roman" w:cs="Times New Roman"/>
          <w:sz w:val="20"/>
          <w:szCs w:val="20"/>
          <w:lang w:eastAsia="en-US"/>
        </w:rPr>
      </w:pPr>
    </w:p>
    <w:p w:rsidR="003E308B" w:rsidRPr="001E3872" w:rsidRDefault="003E308B" w:rsidP="003E308B">
      <w:pPr>
        <w:autoSpaceDE w:val="0"/>
        <w:autoSpaceDN w:val="0"/>
        <w:adjustRightInd w:val="0"/>
        <w:spacing w:after="0" w:line="240" w:lineRule="auto"/>
        <w:jc w:val="center"/>
        <w:outlineLvl w:val="1"/>
        <w:rPr>
          <w:rFonts w:ascii="Times New Roman" w:hAnsi="Times New Roman" w:cs="Times New Roman"/>
          <w:sz w:val="28"/>
          <w:szCs w:val="28"/>
        </w:rPr>
      </w:pPr>
      <m:oMath>
        <m:r>
          <w:rPr>
            <w:rFonts w:ascii="Cambria Math" w:eastAsiaTheme="minorHAnsi" w:hAnsi="Cambria Math" w:cs="Times New Roman"/>
            <w:sz w:val="28"/>
            <w:szCs w:val="28"/>
            <w:lang w:val="en-US" w:eastAsia="en-US"/>
          </w:rPr>
          <m:t>R</m:t>
        </m:r>
        <m:r>
          <w:rPr>
            <w:rFonts w:ascii="Cambria Math" w:eastAsiaTheme="minorHAnsi" w:hAnsi="Cambria Math" w:cs="Times New Roman"/>
            <w:sz w:val="28"/>
            <w:szCs w:val="28"/>
            <w:lang w:eastAsia="en-US"/>
          </w:rPr>
          <m:t>1</m:t>
        </m:r>
        <m:r>
          <w:rPr>
            <w:rFonts w:ascii="Cambria Math" w:eastAsia="Cambria Math" w:hAnsi="Cambria Math" w:cs="Times New Roman"/>
            <w:sz w:val="28"/>
            <w:szCs w:val="28"/>
            <w:lang w:eastAsia="en-US"/>
          </w:rPr>
          <m:t>=</m:t>
        </m:r>
        <m:nary>
          <m:naryPr>
            <m:chr m:val="∑"/>
            <m:grow m:val="1"/>
            <m:ctrlPr>
              <w:rPr>
                <w:rFonts w:ascii="Cambria Math" w:eastAsiaTheme="minorHAnsi" w:hAnsi="Cambria Math" w:cs="Times New Roman"/>
                <w:sz w:val="28"/>
                <w:szCs w:val="28"/>
                <w:lang w:eastAsia="en-US"/>
              </w:rPr>
            </m:ctrlPr>
          </m:naryPr>
          <m:sub>
            <m:r>
              <w:rPr>
                <w:rFonts w:ascii="Cambria Math" w:eastAsia="Cambria Math" w:hAnsi="Cambria Math" w:cs="Times New Roman"/>
                <w:sz w:val="28"/>
                <w:szCs w:val="28"/>
                <w:lang w:eastAsia="en-US"/>
              </w:rPr>
              <m:t>i=1</m:t>
            </m:r>
          </m:sub>
          <m:sup>
            <m:r>
              <w:rPr>
                <w:rFonts w:ascii="Cambria Math" w:eastAsia="Cambria Math" w:hAnsi="Cambria Math" w:cs="Times New Roman"/>
                <w:sz w:val="28"/>
                <w:szCs w:val="28"/>
                <w:lang w:eastAsia="en-US"/>
              </w:rPr>
              <m:t>n</m:t>
            </m:r>
          </m:sup>
          <m:e>
            <m:d>
              <m:dPr>
                <m:ctrlPr>
                  <w:rPr>
                    <w:rFonts w:ascii="Cambria Math" w:eastAsiaTheme="minorHAnsi" w:hAnsi="Cambria Math" w:cs="Times New Roman"/>
                    <w:sz w:val="28"/>
                    <w:szCs w:val="28"/>
                    <w:lang w:eastAsia="en-US"/>
                  </w:rPr>
                </m:ctrlPr>
              </m:dPr>
              <m:e>
                <m:f>
                  <m:fPr>
                    <m:ctrlPr>
                      <w:rPr>
                        <w:rFonts w:ascii="Cambria Math" w:eastAsiaTheme="minorHAnsi" w:hAnsi="Cambria Math" w:cs="Times New Roman"/>
                        <w:sz w:val="28"/>
                        <w:szCs w:val="28"/>
                        <w:lang w:eastAsia="en-US"/>
                      </w:rPr>
                    </m:ctrlPr>
                  </m:fPr>
                  <m:num>
                    <m:r>
                      <w:rPr>
                        <w:rFonts w:ascii="Cambria Math" w:eastAsia="Cambria Math" w:hAnsi="Cambria Math" w:cs="Times New Roman"/>
                        <w:sz w:val="28"/>
                        <w:szCs w:val="28"/>
                        <w:lang w:eastAsia="en-US"/>
                      </w:rPr>
                      <m:t>P1i</m:t>
                    </m:r>
                  </m:num>
                  <m:den>
                    <m:r>
                      <w:rPr>
                        <w:rFonts w:ascii="Cambria Math" w:eastAsia="Cambria Math" w:hAnsi="Cambria Math" w:cs="Times New Roman"/>
                        <w:sz w:val="28"/>
                        <w:szCs w:val="28"/>
                        <w:lang w:eastAsia="en-US"/>
                      </w:rPr>
                      <m:t>100</m:t>
                    </m:r>
                  </m:den>
                </m:f>
                <m:r>
                  <w:rPr>
                    <w:rFonts w:ascii="Cambria Math" w:eastAsiaTheme="minorHAnsi" w:hAnsi="Cambria Math" w:cs="Times New Roman"/>
                    <w:sz w:val="28"/>
                    <w:szCs w:val="28"/>
                    <w:lang w:eastAsia="en-US"/>
                  </w:rPr>
                  <m:t>*O1i</m:t>
                </m:r>
              </m:e>
            </m:d>
            <m:r>
              <w:rPr>
                <w:rFonts w:ascii="Cambria Math" w:eastAsiaTheme="minorHAnsi" w:hAnsi="Cambria Math" w:cs="Times New Roman"/>
                <w:sz w:val="28"/>
                <w:szCs w:val="28"/>
                <w:lang w:eastAsia="en-US"/>
              </w:rPr>
              <m:t xml:space="preserve"> </m:t>
            </m:r>
          </m:e>
        </m:nary>
      </m:oMath>
      <w:r w:rsidRPr="001E3872">
        <w:rPr>
          <w:rFonts w:ascii="Times New Roman" w:hAnsi="Times New Roman" w:cs="Times New Roman"/>
          <w:sz w:val="28"/>
          <w:szCs w:val="28"/>
          <w:lang w:eastAsia="en-US"/>
        </w:rPr>
        <w:t xml:space="preserve">, </w:t>
      </w:r>
      <w:r w:rsidRPr="001E3872">
        <w:rPr>
          <w:rFonts w:ascii="Times New Roman" w:hAnsi="Times New Roman" w:cs="Times New Roman"/>
          <w:sz w:val="28"/>
          <w:szCs w:val="28"/>
        </w:rPr>
        <w:t>где:</w:t>
      </w:r>
    </w:p>
    <w:p w:rsidR="003E308B" w:rsidRPr="001E3872" w:rsidRDefault="003E308B" w:rsidP="003E308B">
      <w:pPr>
        <w:autoSpaceDE w:val="0"/>
        <w:autoSpaceDN w:val="0"/>
        <w:adjustRightInd w:val="0"/>
        <w:spacing w:after="0" w:line="240" w:lineRule="auto"/>
        <w:outlineLvl w:val="1"/>
        <w:rPr>
          <w:rFonts w:ascii="Times New Roman" w:eastAsiaTheme="minorHAnsi" w:hAnsi="Times New Roman" w:cs="Times New Roman"/>
          <w:sz w:val="20"/>
          <w:szCs w:val="20"/>
          <w:lang w:eastAsia="en-US"/>
        </w:rPr>
      </w:pPr>
    </w:p>
    <w:p w:rsidR="003E308B" w:rsidRPr="001E3872" w:rsidRDefault="003E308B" w:rsidP="003E308B">
      <w:pPr>
        <w:autoSpaceDE w:val="0"/>
        <w:autoSpaceDN w:val="0"/>
        <w:adjustRightInd w:val="0"/>
        <w:spacing w:after="0" w:line="240" w:lineRule="auto"/>
        <w:jc w:val="both"/>
        <w:outlineLvl w:val="1"/>
        <w:rPr>
          <w:rFonts w:ascii="Times New Roman" w:hAnsi="Times New Roman" w:cs="Times New Roman"/>
          <w:sz w:val="28"/>
          <w:szCs w:val="28"/>
        </w:rPr>
      </w:pPr>
      <w:r w:rsidRPr="001E3872">
        <w:rPr>
          <w:rFonts w:ascii="Times New Roman" w:hAnsi="Times New Roman" w:cs="Times New Roman"/>
          <w:i/>
          <w:sz w:val="28"/>
          <w:szCs w:val="28"/>
          <w:lang w:val="en-US"/>
        </w:rPr>
        <w:t>R</w:t>
      </w:r>
      <w:r w:rsidRPr="001E3872">
        <w:rPr>
          <w:rFonts w:ascii="Times New Roman" w:hAnsi="Times New Roman" w:cs="Times New Roman"/>
          <w:i/>
          <w:sz w:val="28"/>
          <w:szCs w:val="28"/>
        </w:rPr>
        <w:t>1</w:t>
      </w:r>
      <w:r w:rsidRPr="001E3872">
        <w:rPr>
          <w:rFonts w:ascii="Times New Roman" w:hAnsi="Times New Roman" w:cs="Times New Roman"/>
          <w:sz w:val="28"/>
          <w:szCs w:val="28"/>
        </w:rPr>
        <w:t>- итоговая количественная оценка в баллах;</w:t>
      </w:r>
    </w:p>
    <w:p w:rsidR="003E308B" w:rsidRPr="001E3872" w:rsidRDefault="003E308B" w:rsidP="003E308B">
      <w:pPr>
        <w:autoSpaceDE w:val="0"/>
        <w:autoSpaceDN w:val="0"/>
        <w:adjustRightInd w:val="0"/>
        <w:spacing w:after="0" w:line="240" w:lineRule="auto"/>
        <w:jc w:val="both"/>
        <w:outlineLvl w:val="1"/>
        <w:rPr>
          <w:rFonts w:ascii="Times New Roman" w:hAnsi="Times New Roman" w:cs="Times New Roman"/>
          <w:i/>
          <w:sz w:val="28"/>
          <w:szCs w:val="28"/>
        </w:rPr>
      </w:pPr>
      <w:r w:rsidRPr="001E3872">
        <w:rPr>
          <w:rFonts w:ascii="Times New Roman" w:hAnsi="Times New Roman" w:cs="Times New Roman"/>
          <w:i/>
          <w:sz w:val="28"/>
          <w:szCs w:val="28"/>
          <w:lang w:val="en-US"/>
        </w:rPr>
        <w:t>P</w:t>
      </w:r>
      <w:r w:rsidRPr="001E3872">
        <w:rPr>
          <w:rFonts w:ascii="Times New Roman" w:hAnsi="Times New Roman" w:cs="Times New Roman"/>
          <w:i/>
          <w:sz w:val="28"/>
          <w:szCs w:val="28"/>
        </w:rPr>
        <w:t>1</w:t>
      </w:r>
      <w:proofErr w:type="spellStart"/>
      <w:r w:rsidRPr="001E3872">
        <w:rPr>
          <w:rFonts w:ascii="Times New Roman" w:hAnsi="Times New Roman" w:cs="Times New Roman"/>
          <w:i/>
          <w:sz w:val="28"/>
          <w:szCs w:val="28"/>
          <w:lang w:val="en-US"/>
        </w:rPr>
        <w:t>i</w:t>
      </w:r>
      <w:proofErr w:type="spellEnd"/>
      <w:r w:rsidRPr="001E3872">
        <w:rPr>
          <w:rFonts w:ascii="Times New Roman" w:hAnsi="Times New Roman" w:cs="Times New Roman"/>
          <w:i/>
          <w:sz w:val="28"/>
          <w:szCs w:val="28"/>
        </w:rPr>
        <w:t xml:space="preserve"> - </w:t>
      </w:r>
      <w:r w:rsidRPr="001E3872">
        <w:rPr>
          <w:rFonts w:ascii="Times New Roman" w:hAnsi="Times New Roman" w:cs="Times New Roman"/>
          <w:sz w:val="28"/>
          <w:szCs w:val="28"/>
        </w:rPr>
        <w:t>вес</w:t>
      </w:r>
      <w:r w:rsidRPr="001E3872">
        <w:rPr>
          <w:rFonts w:ascii="Times New Roman" w:hAnsi="Times New Roman" w:cs="Times New Roman"/>
          <w:i/>
          <w:sz w:val="28"/>
          <w:szCs w:val="28"/>
        </w:rPr>
        <w:t xml:space="preserve"> </w:t>
      </w:r>
      <w:r w:rsidRPr="001E3872">
        <w:rPr>
          <w:rFonts w:ascii="Times New Roman" w:hAnsi="Times New Roman" w:cs="Times New Roman"/>
          <w:sz w:val="28"/>
          <w:szCs w:val="28"/>
        </w:rPr>
        <w:t>критерия в процентах</w:t>
      </w:r>
      <w:r w:rsidRPr="001E3872">
        <w:rPr>
          <w:rFonts w:ascii="Times New Roman" w:hAnsi="Times New Roman" w:cs="Times New Roman"/>
          <w:i/>
          <w:sz w:val="28"/>
          <w:szCs w:val="28"/>
        </w:rPr>
        <w:t>;</w:t>
      </w:r>
    </w:p>
    <w:p w:rsidR="003E308B" w:rsidRDefault="003E308B" w:rsidP="003E308B">
      <w:pPr>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1E3872">
        <w:rPr>
          <w:rFonts w:ascii="Times New Roman" w:hAnsi="Times New Roman" w:cs="Times New Roman"/>
          <w:i/>
          <w:sz w:val="28"/>
          <w:szCs w:val="28"/>
          <w:lang w:val="en-US"/>
        </w:rPr>
        <w:t>O</w:t>
      </w:r>
      <w:r w:rsidRPr="001E3872">
        <w:rPr>
          <w:rFonts w:ascii="Times New Roman" w:hAnsi="Times New Roman" w:cs="Times New Roman"/>
          <w:i/>
          <w:sz w:val="28"/>
          <w:szCs w:val="28"/>
        </w:rPr>
        <w:t>1</w:t>
      </w:r>
      <w:proofErr w:type="spellStart"/>
      <w:r w:rsidRPr="001E3872">
        <w:rPr>
          <w:rFonts w:ascii="Times New Roman" w:hAnsi="Times New Roman" w:cs="Times New Roman"/>
          <w:i/>
          <w:sz w:val="28"/>
          <w:szCs w:val="28"/>
          <w:lang w:val="en-US"/>
        </w:rPr>
        <w:t>i</w:t>
      </w:r>
      <w:proofErr w:type="spellEnd"/>
      <w:r w:rsidRPr="001E3872">
        <w:rPr>
          <w:rFonts w:ascii="Times New Roman" w:hAnsi="Times New Roman" w:cs="Times New Roman"/>
          <w:i/>
          <w:sz w:val="28"/>
          <w:szCs w:val="28"/>
        </w:rPr>
        <w:t xml:space="preserve"> - </w:t>
      </w:r>
      <w:r w:rsidRPr="001E3872">
        <w:rPr>
          <w:rFonts w:ascii="Times New Roman" w:hAnsi="Times New Roman" w:cs="Times New Roman"/>
          <w:sz w:val="28"/>
          <w:szCs w:val="28"/>
        </w:rPr>
        <w:t>оценка в соответствии с таблицей количественных критериев.</w:t>
      </w:r>
      <w:proofErr w:type="gramEnd"/>
    </w:p>
    <w:p w:rsidR="00B60C93" w:rsidRDefault="00B60C93" w:rsidP="003E308B">
      <w:pPr>
        <w:autoSpaceDE w:val="0"/>
        <w:autoSpaceDN w:val="0"/>
        <w:adjustRightInd w:val="0"/>
        <w:spacing w:after="0" w:line="240" w:lineRule="auto"/>
        <w:jc w:val="both"/>
        <w:outlineLvl w:val="1"/>
        <w:rPr>
          <w:rFonts w:ascii="Times New Roman" w:hAnsi="Times New Roman" w:cs="Times New Roman"/>
          <w:sz w:val="28"/>
          <w:szCs w:val="28"/>
        </w:rPr>
      </w:pPr>
    </w:p>
    <w:p w:rsidR="00B60C93" w:rsidRDefault="00B60C93" w:rsidP="003E308B">
      <w:pPr>
        <w:autoSpaceDE w:val="0"/>
        <w:autoSpaceDN w:val="0"/>
        <w:adjustRightInd w:val="0"/>
        <w:spacing w:after="0" w:line="240" w:lineRule="auto"/>
        <w:jc w:val="both"/>
        <w:outlineLvl w:val="1"/>
        <w:rPr>
          <w:rFonts w:ascii="Times New Roman" w:hAnsi="Times New Roman" w:cs="Times New Roman"/>
          <w:sz w:val="28"/>
          <w:szCs w:val="28"/>
        </w:rPr>
      </w:pPr>
    </w:p>
    <w:p w:rsidR="00B60C93" w:rsidRPr="001E3872" w:rsidRDefault="00B60C93" w:rsidP="00B60C93">
      <w:pPr>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__________</w:t>
      </w:r>
    </w:p>
    <w:p w:rsidR="003E308B" w:rsidRDefault="003E308B" w:rsidP="003E308B">
      <w:pPr>
        <w:pStyle w:val="ConsPlusNormal"/>
        <w:outlineLvl w:val="1"/>
        <w:rPr>
          <w:rFonts w:ascii="Times New Roman" w:hAnsi="Times New Roman" w:cs="Times New Roman"/>
          <w:sz w:val="28"/>
          <w:szCs w:val="28"/>
        </w:rPr>
      </w:pPr>
      <w:r w:rsidRPr="001E3872">
        <w:rPr>
          <w:rFonts w:ascii="Times New Roman" w:hAnsi="Times New Roman" w:cs="Times New Roman"/>
          <w:sz w:val="28"/>
          <w:szCs w:val="28"/>
        </w:rPr>
        <w:br w:type="page"/>
      </w:r>
    </w:p>
    <w:p w:rsidR="00FB633C" w:rsidRPr="001E3872" w:rsidRDefault="00F33430" w:rsidP="00874E4F">
      <w:pPr>
        <w:widowControl w:val="0"/>
        <w:autoSpaceDE w:val="0"/>
        <w:autoSpaceDN w:val="0"/>
        <w:adjustRightInd w:val="0"/>
        <w:spacing w:after="0" w:line="240" w:lineRule="auto"/>
        <w:ind w:left="4820"/>
        <w:outlineLvl w:val="1"/>
        <w:rPr>
          <w:rFonts w:ascii="Times New Roman" w:hAnsi="Times New Roman" w:cs="Times New Roman"/>
          <w:sz w:val="28"/>
          <w:szCs w:val="28"/>
        </w:rPr>
      </w:pPr>
      <w:r w:rsidRPr="001E3872">
        <w:rPr>
          <w:rFonts w:ascii="Times New Roman" w:hAnsi="Times New Roman" w:cs="Times New Roman"/>
          <w:sz w:val="28"/>
          <w:szCs w:val="28"/>
        </w:rPr>
        <w:lastRenderedPageBreak/>
        <w:t>Приложение 2</w:t>
      </w:r>
    </w:p>
    <w:p w:rsidR="0088320B" w:rsidRPr="0088320B" w:rsidRDefault="0088320B" w:rsidP="0088320B">
      <w:pPr>
        <w:widowControl w:val="0"/>
        <w:autoSpaceDE w:val="0"/>
        <w:autoSpaceDN w:val="0"/>
        <w:adjustRightInd w:val="0"/>
        <w:spacing w:after="0" w:line="240" w:lineRule="auto"/>
        <w:ind w:left="4820"/>
        <w:rPr>
          <w:rFonts w:ascii="Times New Roman" w:hAnsi="Times New Roman" w:cs="Times New Roman"/>
          <w:sz w:val="28"/>
          <w:szCs w:val="28"/>
        </w:rPr>
      </w:pPr>
      <w:r w:rsidRPr="0088320B">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88320B" w:rsidRPr="0088320B" w:rsidRDefault="0088320B" w:rsidP="00B60C93">
      <w:pPr>
        <w:widowControl w:val="0"/>
        <w:autoSpaceDE w:val="0"/>
        <w:autoSpaceDN w:val="0"/>
        <w:adjustRightInd w:val="0"/>
        <w:spacing w:after="0" w:line="240" w:lineRule="auto"/>
        <w:ind w:left="4820"/>
        <w:rPr>
          <w:rFonts w:ascii="Times New Roman" w:hAnsi="Times New Roman" w:cs="Times New Roman"/>
          <w:sz w:val="28"/>
          <w:szCs w:val="28"/>
        </w:rPr>
      </w:pPr>
      <w:proofErr w:type="gramStart"/>
      <w:r w:rsidRPr="0088320B">
        <w:rPr>
          <w:rFonts w:ascii="Times New Roman" w:hAnsi="Times New Roman" w:cs="Times New Roman"/>
          <w:sz w:val="28"/>
          <w:szCs w:val="28"/>
        </w:rPr>
        <w:t>утвержденному</w:t>
      </w:r>
      <w:proofErr w:type="gramEnd"/>
      <w:r w:rsidRPr="0088320B">
        <w:rPr>
          <w:rFonts w:ascii="Times New Roman" w:hAnsi="Times New Roman" w:cs="Times New Roman"/>
          <w:sz w:val="28"/>
          <w:szCs w:val="28"/>
        </w:rPr>
        <w:t xml:space="preserve"> постановлением Администрации</w:t>
      </w:r>
      <w:r w:rsidR="00B60C93">
        <w:rPr>
          <w:rFonts w:ascii="Times New Roman" w:hAnsi="Times New Roman" w:cs="Times New Roman"/>
          <w:sz w:val="28"/>
          <w:szCs w:val="28"/>
        </w:rPr>
        <w:t xml:space="preserve"> </w:t>
      </w:r>
      <w:r w:rsidRPr="0088320B">
        <w:rPr>
          <w:rFonts w:ascii="Times New Roman" w:hAnsi="Times New Roman" w:cs="Times New Roman"/>
          <w:sz w:val="28"/>
          <w:szCs w:val="28"/>
        </w:rPr>
        <w:t>Ненецкого автономного округа</w:t>
      </w:r>
    </w:p>
    <w:p w:rsidR="00874E4F" w:rsidRPr="001E3872" w:rsidRDefault="00AC297D" w:rsidP="0088320B">
      <w:pPr>
        <w:widowControl w:val="0"/>
        <w:autoSpaceDE w:val="0"/>
        <w:autoSpaceDN w:val="0"/>
        <w:adjustRightInd w:val="0"/>
        <w:spacing w:after="0" w:line="240" w:lineRule="auto"/>
        <w:ind w:left="4820"/>
        <w:rPr>
          <w:rFonts w:ascii="Times New Roman" w:hAnsi="Times New Roman" w:cs="Times New Roman"/>
          <w:sz w:val="28"/>
          <w:szCs w:val="28"/>
        </w:rPr>
      </w:pPr>
      <w:r w:rsidRPr="00AC297D">
        <w:rPr>
          <w:rFonts w:ascii="Times New Roman" w:hAnsi="Times New Roman" w:cs="Times New Roman"/>
          <w:sz w:val="28"/>
          <w:szCs w:val="28"/>
        </w:rPr>
        <w:t>от 10.07.2015 № 225-п</w:t>
      </w:r>
    </w:p>
    <w:p w:rsidR="00FB633C" w:rsidRPr="001E3872" w:rsidRDefault="00FB633C" w:rsidP="00FB633C">
      <w:pPr>
        <w:widowControl w:val="0"/>
        <w:autoSpaceDE w:val="0"/>
        <w:autoSpaceDN w:val="0"/>
        <w:adjustRightInd w:val="0"/>
        <w:spacing w:after="0" w:line="240" w:lineRule="auto"/>
        <w:jc w:val="both"/>
        <w:rPr>
          <w:rFonts w:ascii="Times New Roman" w:hAnsi="Times New Roman" w:cs="Times New Roman"/>
          <w:sz w:val="20"/>
          <w:szCs w:val="20"/>
        </w:rPr>
      </w:pPr>
    </w:p>
    <w:p w:rsidR="00F33430" w:rsidRPr="001E3872" w:rsidRDefault="00F33430" w:rsidP="00FB633C">
      <w:pPr>
        <w:widowControl w:val="0"/>
        <w:autoSpaceDE w:val="0"/>
        <w:autoSpaceDN w:val="0"/>
        <w:adjustRightInd w:val="0"/>
        <w:spacing w:after="0" w:line="240" w:lineRule="auto"/>
        <w:jc w:val="both"/>
        <w:rPr>
          <w:rFonts w:ascii="Times New Roman" w:hAnsi="Times New Roman" w:cs="Times New Roman"/>
          <w:sz w:val="20"/>
          <w:szCs w:val="20"/>
        </w:rPr>
      </w:pPr>
    </w:p>
    <w:p w:rsidR="00F33430" w:rsidRPr="001E3872" w:rsidRDefault="00F33430" w:rsidP="00FB633C">
      <w:pPr>
        <w:widowControl w:val="0"/>
        <w:autoSpaceDE w:val="0"/>
        <w:autoSpaceDN w:val="0"/>
        <w:adjustRightInd w:val="0"/>
        <w:spacing w:after="0" w:line="240" w:lineRule="auto"/>
        <w:jc w:val="both"/>
        <w:rPr>
          <w:rFonts w:ascii="Times New Roman" w:hAnsi="Times New Roman" w:cs="Times New Roman"/>
          <w:sz w:val="20"/>
          <w:szCs w:val="20"/>
        </w:rPr>
      </w:pPr>
    </w:p>
    <w:p w:rsidR="00F33430" w:rsidRPr="001E3872" w:rsidRDefault="00F33430" w:rsidP="00FB633C">
      <w:pPr>
        <w:widowControl w:val="0"/>
        <w:autoSpaceDE w:val="0"/>
        <w:autoSpaceDN w:val="0"/>
        <w:adjustRightInd w:val="0"/>
        <w:spacing w:after="0" w:line="240" w:lineRule="auto"/>
        <w:jc w:val="both"/>
        <w:rPr>
          <w:rFonts w:ascii="Times New Roman" w:hAnsi="Times New Roman" w:cs="Times New Roman"/>
          <w:sz w:val="20"/>
          <w:szCs w:val="20"/>
        </w:rPr>
      </w:pPr>
    </w:p>
    <w:p w:rsidR="00A13906" w:rsidRPr="001E3872" w:rsidRDefault="00A13906" w:rsidP="00FB633C">
      <w:pPr>
        <w:widowControl w:val="0"/>
        <w:autoSpaceDE w:val="0"/>
        <w:autoSpaceDN w:val="0"/>
        <w:adjustRightInd w:val="0"/>
        <w:spacing w:after="0" w:line="240" w:lineRule="auto"/>
        <w:jc w:val="both"/>
        <w:rPr>
          <w:rFonts w:ascii="Times New Roman" w:hAnsi="Times New Roman" w:cs="Times New Roman"/>
          <w:sz w:val="20"/>
          <w:szCs w:val="20"/>
        </w:rPr>
      </w:pPr>
    </w:p>
    <w:p w:rsidR="00FB633C" w:rsidRPr="001E3872" w:rsidRDefault="00FB633C" w:rsidP="00FB633C">
      <w:pPr>
        <w:widowControl w:val="0"/>
        <w:autoSpaceDE w:val="0"/>
        <w:autoSpaceDN w:val="0"/>
        <w:adjustRightInd w:val="0"/>
        <w:spacing w:after="0" w:line="240" w:lineRule="auto"/>
        <w:jc w:val="center"/>
        <w:rPr>
          <w:rFonts w:ascii="Times New Roman" w:hAnsi="Times New Roman" w:cs="Times New Roman"/>
          <w:b/>
          <w:sz w:val="28"/>
          <w:szCs w:val="28"/>
        </w:rPr>
      </w:pPr>
      <w:bookmarkStart w:id="19" w:name="Par292"/>
      <w:bookmarkEnd w:id="19"/>
      <w:r w:rsidRPr="001E3872">
        <w:rPr>
          <w:rFonts w:ascii="Times New Roman" w:hAnsi="Times New Roman" w:cs="Times New Roman"/>
          <w:b/>
          <w:sz w:val="28"/>
          <w:szCs w:val="28"/>
        </w:rPr>
        <w:t>Качественные критерии</w:t>
      </w:r>
    </w:p>
    <w:p w:rsidR="00FB633C" w:rsidRPr="001E3872" w:rsidRDefault="00FB633C" w:rsidP="00FB633C">
      <w:pPr>
        <w:widowControl w:val="0"/>
        <w:autoSpaceDE w:val="0"/>
        <w:autoSpaceDN w:val="0"/>
        <w:adjustRightInd w:val="0"/>
        <w:spacing w:after="0" w:line="240" w:lineRule="auto"/>
        <w:jc w:val="center"/>
        <w:rPr>
          <w:rFonts w:ascii="Times New Roman" w:hAnsi="Times New Roman" w:cs="Times New Roman"/>
          <w:b/>
          <w:sz w:val="28"/>
          <w:szCs w:val="28"/>
        </w:rPr>
      </w:pPr>
      <w:r w:rsidRPr="001E3872">
        <w:rPr>
          <w:rFonts w:ascii="Times New Roman" w:hAnsi="Times New Roman" w:cs="Times New Roman"/>
          <w:b/>
          <w:sz w:val="28"/>
          <w:szCs w:val="28"/>
        </w:rPr>
        <w:t>оценки заявок</w:t>
      </w:r>
    </w:p>
    <w:p w:rsidR="00F33430" w:rsidRPr="001E3872" w:rsidRDefault="00F33430" w:rsidP="00FB633C">
      <w:pPr>
        <w:widowControl w:val="0"/>
        <w:autoSpaceDE w:val="0"/>
        <w:autoSpaceDN w:val="0"/>
        <w:adjustRightInd w:val="0"/>
        <w:spacing w:after="0" w:line="240" w:lineRule="auto"/>
        <w:jc w:val="center"/>
        <w:rPr>
          <w:rFonts w:ascii="Times New Roman" w:hAnsi="Times New Roman" w:cs="Times New Roman"/>
          <w:sz w:val="28"/>
          <w:szCs w:val="28"/>
        </w:rPr>
      </w:pPr>
    </w:p>
    <w:p w:rsidR="00FB633C" w:rsidRPr="001E3872" w:rsidRDefault="00FB633C" w:rsidP="003368C0">
      <w:pPr>
        <w:widowControl w:val="0"/>
        <w:autoSpaceDE w:val="0"/>
        <w:autoSpaceDN w:val="0"/>
        <w:adjustRightInd w:val="0"/>
        <w:spacing w:after="0" w:line="240" w:lineRule="auto"/>
        <w:rPr>
          <w:rFonts w:ascii="Times New Roman" w:hAnsi="Times New Roman" w:cs="Times New Roman"/>
          <w:sz w:val="20"/>
          <w:szCs w:val="20"/>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6"/>
        <w:gridCol w:w="4096"/>
        <w:gridCol w:w="1255"/>
      </w:tblGrid>
      <w:tr w:rsidR="00F426D1" w:rsidRPr="001E3872" w:rsidTr="00300334">
        <w:trPr>
          <w:cantSplit/>
          <w:trHeight w:val="240"/>
        </w:trPr>
        <w:tc>
          <w:tcPr>
            <w:tcW w:w="2203" w:type="pct"/>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20" w:name="Par328"/>
            <w:bookmarkEnd w:id="20"/>
            <w:r w:rsidRPr="001E3872">
              <w:rPr>
                <w:rFonts w:ascii="Times New Roman" w:eastAsiaTheme="minorHAnsi" w:hAnsi="Times New Roman" w:cs="Times New Roman"/>
                <w:sz w:val="28"/>
                <w:szCs w:val="28"/>
                <w:lang w:eastAsia="en-US"/>
              </w:rPr>
              <w:t>Наименование критерия</w:t>
            </w:r>
          </w:p>
        </w:tc>
        <w:tc>
          <w:tcPr>
            <w:tcW w:w="2140" w:type="pct"/>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Диапазон значений</w:t>
            </w:r>
          </w:p>
        </w:tc>
        <w:tc>
          <w:tcPr>
            <w:tcW w:w="656" w:type="pct"/>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Оценка, баллов</w:t>
            </w:r>
          </w:p>
        </w:tc>
      </w:tr>
      <w:tr w:rsidR="00F426D1" w:rsidRPr="001E3872" w:rsidTr="00300334">
        <w:trPr>
          <w:cantSplit/>
          <w:trHeight w:val="240"/>
        </w:trPr>
        <w:tc>
          <w:tcPr>
            <w:tcW w:w="2203" w:type="pct"/>
            <w:vMerge w:val="restart"/>
          </w:tcPr>
          <w:p w:rsidR="0002420D" w:rsidRPr="001E3872" w:rsidRDefault="00EF2DE1"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1. </w:t>
            </w:r>
            <w:r w:rsidR="0002420D" w:rsidRPr="001E3872">
              <w:rPr>
                <w:rFonts w:ascii="Times New Roman" w:eastAsiaTheme="minorHAnsi" w:hAnsi="Times New Roman" w:cs="Times New Roman"/>
                <w:sz w:val="28"/>
                <w:szCs w:val="28"/>
                <w:lang w:eastAsia="en-US"/>
              </w:rPr>
              <w:t>Значимость целей бизнес-</w:t>
            </w:r>
            <w:r w:rsidR="00B91DAC" w:rsidRPr="001E3872">
              <w:rPr>
                <w:rFonts w:ascii="Times New Roman" w:eastAsiaTheme="minorHAnsi" w:hAnsi="Times New Roman" w:cs="Times New Roman"/>
                <w:sz w:val="28"/>
                <w:szCs w:val="28"/>
                <w:lang w:eastAsia="en-US"/>
              </w:rPr>
              <w:t>плана</w:t>
            </w:r>
            <w:r w:rsidR="0002420D" w:rsidRPr="001E3872">
              <w:rPr>
                <w:rFonts w:ascii="Times New Roman" w:eastAsiaTheme="minorHAnsi" w:hAnsi="Times New Roman" w:cs="Times New Roman"/>
                <w:sz w:val="28"/>
                <w:szCs w:val="28"/>
                <w:lang w:eastAsia="en-US"/>
              </w:rPr>
              <w:t xml:space="preserve"> на основе  прогн</w:t>
            </w:r>
            <w:r w:rsidRPr="001E3872">
              <w:rPr>
                <w:rFonts w:ascii="Times New Roman" w:eastAsiaTheme="minorHAnsi" w:hAnsi="Times New Roman" w:cs="Times New Roman"/>
                <w:sz w:val="28"/>
                <w:szCs w:val="28"/>
                <w:lang w:eastAsia="en-US"/>
              </w:rPr>
              <w:t xml:space="preserve">озируемых конечных результатов и </w:t>
            </w:r>
            <w:r w:rsidR="0002420D" w:rsidRPr="001E3872">
              <w:rPr>
                <w:rFonts w:ascii="Times New Roman" w:eastAsiaTheme="minorHAnsi" w:hAnsi="Times New Roman" w:cs="Times New Roman"/>
                <w:sz w:val="28"/>
                <w:szCs w:val="28"/>
                <w:lang w:eastAsia="en-US"/>
              </w:rPr>
              <w:t xml:space="preserve">потребности в них </w:t>
            </w:r>
            <w:r w:rsidRPr="001E3872">
              <w:rPr>
                <w:rFonts w:ascii="Times New Roman" w:eastAsiaTheme="minorHAnsi" w:hAnsi="Times New Roman" w:cs="Times New Roman"/>
                <w:sz w:val="28"/>
                <w:szCs w:val="28"/>
                <w:lang w:eastAsia="en-US"/>
              </w:rPr>
              <w:t xml:space="preserve">исходя из приоритетов развития отраслей </w:t>
            </w:r>
            <w:r w:rsidR="0002420D" w:rsidRPr="001E3872">
              <w:rPr>
                <w:rFonts w:ascii="Times New Roman" w:eastAsiaTheme="minorHAnsi" w:hAnsi="Times New Roman" w:cs="Times New Roman"/>
                <w:sz w:val="28"/>
                <w:szCs w:val="28"/>
                <w:lang w:eastAsia="en-US"/>
              </w:rPr>
              <w:t>экономики Ненецкого автономного округа</w:t>
            </w: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Абсолютно не имеет значимости</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300334">
        <w:trPr>
          <w:cantSplit/>
          <w:trHeight w:val="240"/>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Низкая значимость</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r>
      <w:tr w:rsidR="00F426D1" w:rsidRPr="001E3872" w:rsidTr="00300334">
        <w:trPr>
          <w:cantSplit/>
          <w:trHeight w:val="240"/>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Средняя значимость</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20</w:t>
            </w:r>
          </w:p>
        </w:tc>
      </w:tr>
      <w:tr w:rsidR="00F426D1" w:rsidRPr="001E3872" w:rsidTr="00300334">
        <w:trPr>
          <w:cantSplit/>
          <w:trHeight w:val="240"/>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Высокая значимость</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30</w:t>
            </w:r>
          </w:p>
        </w:tc>
      </w:tr>
      <w:tr w:rsidR="00F426D1" w:rsidRPr="001E3872" w:rsidTr="00300334">
        <w:trPr>
          <w:cantSplit/>
          <w:trHeight w:val="240"/>
        </w:trPr>
        <w:tc>
          <w:tcPr>
            <w:tcW w:w="2203" w:type="pct"/>
            <w:vMerge w:val="restart"/>
          </w:tcPr>
          <w:p w:rsidR="0002420D" w:rsidRPr="001E3872" w:rsidRDefault="00EF2DE1"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2. </w:t>
            </w:r>
            <w:r w:rsidR="0002420D" w:rsidRPr="001E3872">
              <w:rPr>
                <w:rFonts w:ascii="Times New Roman" w:eastAsiaTheme="minorHAnsi" w:hAnsi="Times New Roman" w:cs="Times New Roman"/>
                <w:sz w:val="28"/>
                <w:szCs w:val="28"/>
                <w:lang w:eastAsia="en-US"/>
              </w:rPr>
              <w:t>Оценка приведенных в бизнес-</w:t>
            </w:r>
            <w:r w:rsidR="00B91DAC" w:rsidRPr="001E3872">
              <w:rPr>
                <w:rFonts w:ascii="Times New Roman" w:eastAsiaTheme="minorHAnsi" w:hAnsi="Times New Roman" w:cs="Times New Roman"/>
                <w:sz w:val="28"/>
                <w:szCs w:val="28"/>
                <w:lang w:eastAsia="en-US"/>
              </w:rPr>
              <w:t>план</w:t>
            </w:r>
            <w:r w:rsidR="003E308B" w:rsidRPr="001E3872">
              <w:rPr>
                <w:rFonts w:ascii="Times New Roman" w:eastAsiaTheme="minorHAnsi" w:hAnsi="Times New Roman" w:cs="Times New Roman"/>
                <w:sz w:val="28"/>
                <w:szCs w:val="28"/>
                <w:lang w:eastAsia="en-US"/>
              </w:rPr>
              <w:t>е</w:t>
            </w:r>
            <w:r w:rsidR="0002420D" w:rsidRPr="001E3872">
              <w:rPr>
                <w:rFonts w:ascii="Times New Roman" w:eastAsiaTheme="minorHAnsi" w:hAnsi="Times New Roman" w:cs="Times New Roman"/>
                <w:sz w:val="28"/>
                <w:szCs w:val="28"/>
                <w:lang w:eastAsia="en-US"/>
              </w:rPr>
              <w:t xml:space="preserve"> данных о его экономической,</w:t>
            </w:r>
            <w:r w:rsidR="003E308B" w:rsidRPr="001E3872">
              <w:rPr>
                <w:rFonts w:ascii="Times New Roman" w:eastAsiaTheme="minorHAnsi" w:hAnsi="Times New Roman" w:cs="Times New Roman"/>
                <w:sz w:val="28"/>
                <w:szCs w:val="28"/>
                <w:lang w:eastAsia="en-US"/>
              </w:rPr>
              <w:t xml:space="preserve"> </w:t>
            </w:r>
            <w:r w:rsidR="0002420D" w:rsidRPr="001E3872">
              <w:rPr>
                <w:rFonts w:ascii="Times New Roman" w:eastAsiaTheme="minorHAnsi" w:hAnsi="Times New Roman" w:cs="Times New Roman"/>
                <w:sz w:val="28"/>
                <w:szCs w:val="28"/>
                <w:lang w:eastAsia="en-US"/>
              </w:rPr>
              <w:t>бюджетной и социальной эффективности</w:t>
            </w:r>
          </w:p>
        </w:tc>
        <w:tc>
          <w:tcPr>
            <w:tcW w:w="2140" w:type="pct"/>
          </w:tcPr>
          <w:p w:rsidR="0002420D" w:rsidRPr="001E3872" w:rsidRDefault="00B675F5"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w:t>
            </w:r>
            <w:r w:rsidR="0002420D" w:rsidRPr="001E3872">
              <w:rPr>
                <w:rFonts w:ascii="Times New Roman" w:eastAsiaTheme="minorHAnsi" w:hAnsi="Times New Roman" w:cs="Times New Roman"/>
                <w:sz w:val="28"/>
                <w:szCs w:val="28"/>
                <w:lang w:eastAsia="en-US"/>
              </w:rPr>
              <w:t>е эффективен</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300334">
        <w:trPr>
          <w:cantSplit/>
          <w:trHeight w:val="240"/>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B675F5">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Низкая эффективность </w:t>
            </w:r>
          </w:p>
        </w:tc>
        <w:tc>
          <w:tcPr>
            <w:tcW w:w="656" w:type="pct"/>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r>
      <w:tr w:rsidR="00F426D1" w:rsidRPr="001E3872" w:rsidTr="00300334">
        <w:trPr>
          <w:cantSplit/>
          <w:trHeight w:val="346"/>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B675F5">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Средняя эффективность </w:t>
            </w:r>
          </w:p>
        </w:tc>
        <w:tc>
          <w:tcPr>
            <w:tcW w:w="656" w:type="pct"/>
            <w:vAlign w:val="center"/>
          </w:tcPr>
          <w:p w:rsidR="0002420D" w:rsidRPr="001E3872" w:rsidRDefault="00CC2A77"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w:t>
            </w:r>
            <w:r w:rsidR="0002420D" w:rsidRPr="001E3872">
              <w:rPr>
                <w:rFonts w:ascii="Times New Roman" w:eastAsiaTheme="minorHAnsi" w:hAnsi="Times New Roman" w:cs="Times New Roman"/>
                <w:sz w:val="28"/>
                <w:szCs w:val="28"/>
                <w:lang w:eastAsia="en-US"/>
              </w:rPr>
              <w:t>0</w:t>
            </w:r>
          </w:p>
        </w:tc>
      </w:tr>
      <w:tr w:rsidR="00F426D1" w:rsidRPr="001E3872" w:rsidTr="00300334">
        <w:trPr>
          <w:cantSplit/>
          <w:trHeight w:val="292"/>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B675F5">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Высокая эффективность </w:t>
            </w:r>
          </w:p>
        </w:tc>
        <w:tc>
          <w:tcPr>
            <w:tcW w:w="656" w:type="pct"/>
            <w:shd w:val="clear" w:color="auto" w:fill="auto"/>
            <w:vAlign w:val="center"/>
          </w:tcPr>
          <w:p w:rsidR="0002420D" w:rsidRPr="001E3872" w:rsidRDefault="00CC2A77"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w:t>
            </w:r>
            <w:r w:rsidR="0002420D" w:rsidRPr="001E3872">
              <w:rPr>
                <w:rFonts w:ascii="Times New Roman" w:eastAsiaTheme="minorHAnsi" w:hAnsi="Times New Roman" w:cs="Times New Roman"/>
                <w:sz w:val="28"/>
                <w:szCs w:val="28"/>
                <w:lang w:eastAsia="en-US"/>
              </w:rPr>
              <w:t>0</w:t>
            </w:r>
          </w:p>
        </w:tc>
      </w:tr>
      <w:tr w:rsidR="00F426D1" w:rsidRPr="001E3872" w:rsidTr="00300334">
        <w:trPr>
          <w:cantSplit/>
          <w:trHeight w:val="654"/>
        </w:trPr>
        <w:tc>
          <w:tcPr>
            <w:tcW w:w="2203" w:type="pct"/>
            <w:vMerge w:val="restart"/>
            <w:tcBorders>
              <w:top w:val="single" w:sz="4" w:space="0" w:color="auto"/>
              <w:left w:val="single" w:sz="4" w:space="0" w:color="auto"/>
              <w:right w:val="single" w:sz="4" w:space="0" w:color="auto"/>
            </w:tcBorders>
          </w:tcPr>
          <w:p w:rsidR="000B1F96" w:rsidRPr="001E3872" w:rsidRDefault="000B1F96" w:rsidP="00CC2A7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3. </w:t>
            </w:r>
            <w:r w:rsidR="00F77A66" w:rsidRPr="001E3872">
              <w:rPr>
                <w:rFonts w:ascii="Times New Roman" w:eastAsiaTheme="minorHAnsi" w:hAnsi="Times New Roman" w:cs="Times New Roman"/>
                <w:sz w:val="28"/>
                <w:szCs w:val="28"/>
                <w:lang w:eastAsia="en-US"/>
              </w:rPr>
              <w:t>Отнесение деятельности начинающего предпринимателя к социально-ответственной деятельности</w:t>
            </w:r>
            <w:r w:rsidR="00CC2A77" w:rsidRPr="001E3872">
              <w:rPr>
                <w:rFonts w:ascii="Times New Roman" w:eastAsiaTheme="minorHAnsi" w:hAnsi="Times New Roman" w:cs="Times New Roman"/>
                <w:sz w:val="28"/>
                <w:szCs w:val="28"/>
                <w:lang w:eastAsia="en-US"/>
              </w:rPr>
              <w:t xml:space="preserve"> &lt;1&gt;</w:t>
            </w:r>
          </w:p>
        </w:tc>
        <w:tc>
          <w:tcPr>
            <w:tcW w:w="2140" w:type="pct"/>
            <w:tcBorders>
              <w:top w:val="single" w:sz="4" w:space="0" w:color="auto"/>
              <w:left w:val="single" w:sz="4" w:space="0" w:color="auto"/>
              <w:right w:val="single" w:sz="4" w:space="0" w:color="auto"/>
            </w:tcBorders>
          </w:tcPr>
          <w:p w:rsidR="000B1F96" w:rsidRPr="001E3872" w:rsidRDefault="00CC2A77" w:rsidP="000B1F96">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Нет</w:t>
            </w:r>
          </w:p>
        </w:tc>
        <w:tc>
          <w:tcPr>
            <w:tcW w:w="656" w:type="pct"/>
            <w:tcBorders>
              <w:top w:val="single" w:sz="4" w:space="0" w:color="auto"/>
              <w:left w:val="single" w:sz="4" w:space="0" w:color="auto"/>
              <w:right w:val="single" w:sz="4" w:space="0" w:color="auto"/>
            </w:tcBorders>
            <w:shd w:val="clear" w:color="auto" w:fill="auto"/>
          </w:tcPr>
          <w:p w:rsidR="000B1F96" w:rsidRPr="001E3872" w:rsidRDefault="00CC2A77" w:rsidP="000B1F9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300334">
        <w:trPr>
          <w:cantSplit/>
          <w:trHeight w:val="654"/>
        </w:trPr>
        <w:tc>
          <w:tcPr>
            <w:tcW w:w="2203" w:type="pct"/>
            <w:vMerge/>
            <w:tcBorders>
              <w:left w:val="single" w:sz="4" w:space="0" w:color="auto"/>
              <w:right w:val="single" w:sz="4" w:space="0" w:color="auto"/>
            </w:tcBorders>
          </w:tcPr>
          <w:p w:rsidR="000B1F96" w:rsidRPr="001E3872" w:rsidRDefault="000B1F96"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Borders>
              <w:top w:val="single" w:sz="4" w:space="0" w:color="auto"/>
              <w:left w:val="single" w:sz="4" w:space="0" w:color="auto"/>
              <w:right w:val="single" w:sz="4" w:space="0" w:color="auto"/>
            </w:tcBorders>
          </w:tcPr>
          <w:p w:rsidR="000B1F96" w:rsidRPr="001E3872" w:rsidRDefault="00CC2A77" w:rsidP="000B1F96">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Да</w:t>
            </w:r>
          </w:p>
        </w:tc>
        <w:tc>
          <w:tcPr>
            <w:tcW w:w="656" w:type="pct"/>
            <w:tcBorders>
              <w:top w:val="single" w:sz="4" w:space="0" w:color="auto"/>
              <w:left w:val="single" w:sz="4" w:space="0" w:color="auto"/>
              <w:right w:val="single" w:sz="4" w:space="0" w:color="auto"/>
            </w:tcBorders>
            <w:shd w:val="clear" w:color="auto" w:fill="auto"/>
          </w:tcPr>
          <w:p w:rsidR="000B1F96" w:rsidRPr="001E3872" w:rsidRDefault="00CC2A77" w:rsidP="000B1F96">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30</w:t>
            </w:r>
          </w:p>
        </w:tc>
      </w:tr>
      <w:tr w:rsidR="00F426D1" w:rsidRPr="001E3872" w:rsidTr="00300334">
        <w:trPr>
          <w:cantSplit/>
          <w:trHeight w:val="292"/>
        </w:trPr>
        <w:tc>
          <w:tcPr>
            <w:tcW w:w="2203" w:type="pct"/>
            <w:vMerge w:val="restart"/>
          </w:tcPr>
          <w:p w:rsidR="0002420D" w:rsidRPr="001E3872" w:rsidRDefault="00CC2A77"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4</w:t>
            </w:r>
            <w:r w:rsidR="00EF2DE1" w:rsidRPr="001E3872">
              <w:rPr>
                <w:rFonts w:ascii="Times New Roman" w:eastAsiaTheme="minorHAnsi" w:hAnsi="Times New Roman" w:cs="Times New Roman"/>
                <w:sz w:val="28"/>
                <w:szCs w:val="28"/>
                <w:lang w:eastAsia="en-US"/>
              </w:rPr>
              <w:t>. </w:t>
            </w:r>
            <w:r w:rsidR="0002420D" w:rsidRPr="001E3872">
              <w:rPr>
                <w:rFonts w:ascii="Times New Roman" w:eastAsiaTheme="minorHAnsi" w:hAnsi="Times New Roman" w:cs="Times New Roman"/>
                <w:sz w:val="28"/>
                <w:szCs w:val="28"/>
                <w:lang w:eastAsia="en-US"/>
              </w:rPr>
              <w:t>Оценка конкурентоспособности продукции (работ, услуг)</w:t>
            </w:r>
          </w:p>
        </w:tc>
        <w:tc>
          <w:tcPr>
            <w:tcW w:w="2140" w:type="pct"/>
          </w:tcPr>
          <w:p w:rsidR="0002420D" w:rsidRPr="001E3872" w:rsidRDefault="00B675F5"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w:t>
            </w:r>
            <w:r w:rsidR="0002420D" w:rsidRPr="001E3872">
              <w:rPr>
                <w:rFonts w:ascii="Times New Roman" w:eastAsiaTheme="minorHAnsi" w:hAnsi="Times New Roman" w:cs="Times New Roman"/>
                <w:sz w:val="28"/>
                <w:szCs w:val="28"/>
                <w:lang w:eastAsia="en-US"/>
              </w:rPr>
              <w:t>еконкурентоспособна</w:t>
            </w:r>
          </w:p>
        </w:tc>
        <w:tc>
          <w:tcPr>
            <w:tcW w:w="656" w:type="pct"/>
            <w:shd w:val="clear" w:color="auto" w:fill="auto"/>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0</w:t>
            </w:r>
          </w:p>
        </w:tc>
      </w:tr>
      <w:tr w:rsidR="00F426D1" w:rsidRPr="001E3872" w:rsidTr="00300334">
        <w:trPr>
          <w:cantSplit/>
          <w:trHeight w:val="292"/>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Низкая</w:t>
            </w:r>
          </w:p>
        </w:tc>
        <w:tc>
          <w:tcPr>
            <w:tcW w:w="656" w:type="pct"/>
            <w:shd w:val="clear" w:color="auto" w:fill="auto"/>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r>
      <w:tr w:rsidR="00F426D1" w:rsidRPr="001E3872" w:rsidTr="00300334">
        <w:trPr>
          <w:cantSplit/>
          <w:trHeight w:val="292"/>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Средняя</w:t>
            </w:r>
          </w:p>
        </w:tc>
        <w:tc>
          <w:tcPr>
            <w:tcW w:w="656" w:type="pct"/>
            <w:shd w:val="clear" w:color="auto" w:fill="auto"/>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20</w:t>
            </w:r>
          </w:p>
        </w:tc>
      </w:tr>
      <w:tr w:rsidR="00F426D1" w:rsidRPr="001E3872" w:rsidTr="00300334">
        <w:trPr>
          <w:cantSplit/>
          <w:trHeight w:val="292"/>
        </w:trPr>
        <w:tc>
          <w:tcPr>
            <w:tcW w:w="2203" w:type="pct"/>
            <w:vMerge/>
          </w:tcPr>
          <w:p w:rsidR="0002420D" w:rsidRPr="001E3872" w:rsidRDefault="0002420D"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2140" w:type="pct"/>
          </w:tcPr>
          <w:p w:rsidR="0002420D" w:rsidRPr="001E3872" w:rsidRDefault="0002420D" w:rsidP="0002420D">
            <w:pPr>
              <w:autoSpaceDE w:val="0"/>
              <w:autoSpaceDN w:val="0"/>
              <w:adjustRightInd w:val="0"/>
              <w:spacing w:after="0" w:line="240" w:lineRule="auto"/>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Высокая</w:t>
            </w:r>
          </w:p>
        </w:tc>
        <w:tc>
          <w:tcPr>
            <w:tcW w:w="656" w:type="pct"/>
            <w:shd w:val="clear" w:color="auto" w:fill="auto"/>
            <w:vAlign w:val="center"/>
          </w:tcPr>
          <w:p w:rsidR="0002420D" w:rsidRPr="001E3872" w:rsidRDefault="0002420D" w:rsidP="0002420D">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30</w:t>
            </w:r>
          </w:p>
        </w:tc>
      </w:tr>
      <w:tr w:rsidR="00F426D1" w:rsidRPr="001E3872" w:rsidTr="00300334">
        <w:trPr>
          <w:cantSplit/>
          <w:trHeight w:val="150"/>
        </w:trPr>
        <w:tc>
          <w:tcPr>
            <w:tcW w:w="2203" w:type="pct"/>
            <w:vMerge w:val="restart"/>
          </w:tcPr>
          <w:p w:rsidR="003E308B" w:rsidRPr="001E3872" w:rsidRDefault="00CC2A77" w:rsidP="000B1F9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w:t>
            </w:r>
            <w:r w:rsidR="003E308B" w:rsidRPr="001E3872">
              <w:rPr>
                <w:rFonts w:ascii="Times New Roman" w:eastAsiaTheme="minorHAnsi" w:hAnsi="Times New Roman" w:cs="Times New Roman"/>
                <w:sz w:val="28"/>
                <w:szCs w:val="28"/>
                <w:lang w:eastAsia="en-US"/>
              </w:rPr>
              <w:t>. Место реализации (муниципальное образование)</w:t>
            </w:r>
          </w:p>
        </w:tc>
        <w:tc>
          <w:tcPr>
            <w:tcW w:w="2140" w:type="pct"/>
          </w:tcPr>
          <w:p w:rsidR="003E308B" w:rsidRPr="001E3872" w:rsidRDefault="003E308B" w:rsidP="00CC2A77">
            <w:pPr>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г. Нарьян-Мар, п. Искателей</w:t>
            </w:r>
          </w:p>
        </w:tc>
        <w:tc>
          <w:tcPr>
            <w:tcW w:w="656"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5</w:t>
            </w:r>
          </w:p>
        </w:tc>
      </w:tr>
      <w:tr w:rsidR="00F426D1" w:rsidRPr="001E3872" w:rsidTr="00300334">
        <w:trPr>
          <w:cantSplit/>
          <w:trHeight w:val="180"/>
        </w:trPr>
        <w:tc>
          <w:tcPr>
            <w:tcW w:w="2203"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140" w:type="pct"/>
          </w:tcPr>
          <w:p w:rsidR="003E308B" w:rsidRPr="001E3872" w:rsidRDefault="003E308B" w:rsidP="00CC2A7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п. Красное, с. </w:t>
            </w:r>
            <w:proofErr w:type="spellStart"/>
            <w:r w:rsidRPr="001E3872">
              <w:rPr>
                <w:rFonts w:ascii="Times New Roman" w:eastAsiaTheme="minorHAnsi" w:hAnsi="Times New Roman" w:cs="Times New Roman"/>
                <w:sz w:val="28"/>
                <w:szCs w:val="28"/>
                <w:lang w:eastAsia="en-US"/>
              </w:rPr>
              <w:t>Тельвиска</w:t>
            </w:r>
            <w:proofErr w:type="spellEnd"/>
          </w:p>
        </w:tc>
        <w:tc>
          <w:tcPr>
            <w:tcW w:w="656"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10</w:t>
            </w:r>
          </w:p>
        </w:tc>
      </w:tr>
      <w:tr w:rsidR="00F426D1" w:rsidRPr="001E3872" w:rsidTr="00300334">
        <w:trPr>
          <w:cantSplit/>
          <w:trHeight w:val="127"/>
        </w:trPr>
        <w:tc>
          <w:tcPr>
            <w:tcW w:w="2203"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140" w:type="pct"/>
          </w:tcPr>
          <w:p w:rsidR="003E308B" w:rsidRPr="001E3872" w:rsidRDefault="003E308B" w:rsidP="00B60C9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Сельские населенные пункты Ненецкого автономного округа (за исключением п. </w:t>
            </w:r>
            <w:proofErr w:type="gramStart"/>
            <w:r w:rsidRPr="001E3872">
              <w:rPr>
                <w:rFonts w:ascii="Times New Roman" w:eastAsiaTheme="minorHAnsi" w:hAnsi="Times New Roman" w:cs="Times New Roman"/>
                <w:sz w:val="28"/>
                <w:szCs w:val="28"/>
                <w:lang w:eastAsia="en-US"/>
              </w:rPr>
              <w:t>Красное</w:t>
            </w:r>
            <w:proofErr w:type="gramEnd"/>
            <w:r w:rsidRPr="001E3872">
              <w:rPr>
                <w:rFonts w:ascii="Times New Roman" w:eastAsiaTheme="minorHAnsi" w:hAnsi="Times New Roman" w:cs="Times New Roman"/>
                <w:sz w:val="28"/>
                <w:szCs w:val="28"/>
                <w:lang w:eastAsia="en-US"/>
              </w:rPr>
              <w:t xml:space="preserve">, с. </w:t>
            </w:r>
            <w:proofErr w:type="spellStart"/>
            <w:r w:rsidRPr="001E3872">
              <w:rPr>
                <w:rFonts w:ascii="Times New Roman" w:eastAsiaTheme="minorHAnsi" w:hAnsi="Times New Roman" w:cs="Times New Roman"/>
                <w:sz w:val="28"/>
                <w:szCs w:val="28"/>
                <w:lang w:eastAsia="en-US"/>
              </w:rPr>
              <w:t>Тельвиска</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Амдерма</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Варнек</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Бугрино</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Нельмин</w:t>
            </w:r>
            <w:proofErr w:type="spellEnd"/>
            <w:r w:rsidRPr="001E3872">
              <w:rPr>
                <w:rFonts w:ascii="Times New Roman" w:eastAsiaTheme="minorHAnsi" w:hAnsi="Times New Roman" w:cs="Times New Roman"/>
                <w:sz w:val="28"/>
                <w:szCs w:val="28"/>
                <w:lang w:eastAsia="en-US"/>
              </w:rPr>
              <w:t>-Нос)</w:t>
            </w:r>
          </w:p>
        </w:tc>
        <w:tc>
          <w:tcPr>
            <w:tcW w:w="656" w:type="pct"/>
            <w:shd w:val="clear" w:color="auto" w:fill="auto"/>
          </w:tcPr>
          <w:p w:rsidR="003E308B" w:rsidRPr="001E3872" w:rsidRDefault="003E308B"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20</w:t>
            </w:r>
          </w:p>
        </w:tc>
      </w:tr>
      <w:tr w:rsidR="00F426D1" w:rsidRPr="001E3872" w:rsidTr="00300334">
        <w:trPr>
          <w:cantSplit/>
          <w:trHeight w:val="180"/>
        </w:trPr>
        <w:tc>
          <w:tcPr>
            <w:tcW w:w="2203" w:type="pct"/>
            <w:vMerge/>
          </w:tcPr>
          <w:p w:rsidR="003E308B" w:rsidRPr="001E3872" w:rsidRDefault="003E308B" w:rsidP="006C5F7C">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140" w:type="pct"/>
          </w:tcPr>
          <w:p w:rsidR="003E308B" w:rsidRPr="001E3872" w:rsidRDefault="003E308B" w:rsidP="00CC2A77">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 xml:space="preserve">п. </w:t>
            </w:r>
            <w:proofErr w:type="spellStart"/>
            <w:r w:rsidRPr="001E3872">
              <w:rPr>
                <w:rFonts w:ascii="Times New Roman" w:eastAsiaTheme="minorHAnsi" w:hAnsi="Times New Roman" w:cs="Times New Roman"/>
                <w:sz w:val="28"/>
                <w:szCs w:val="28"/>
                <w:lang w:eastAsia="en-US"/>
              </w:rPr>
              <w:t>Амдерма</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Варнек</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Бугрино</w:t>
            </w:r>
            <w:proofErr w:type="spellEnd"/>
            <w:r w:rsidRPr="001E3872">
              <w:rPr>
                <w:rFonts w:ascii="Times New Roman" w:eastAsiaTheme="minorHAnsi" w:hAnsi="Times New Roman" w:cs="Times New Roman"/>
                <w:sz w:val="28"/>
                <w:szCs w:val="28"/>
                <w:lang w:eastAsia="en-US"/>
              </w:rPr>
              <w:t xml:space="preserve">, п. </w:t>
            </w:r>
            <w:proofErr w:type="spellStart"/>
            <w:r w:rsidRPr="001E3872">
              <w:rPr>
                <w:rFonts w:ascii="Times New Roman" w:eastAsiaTheme="minorHAnsi" w:hAnsi="Times New Roman" w:cs="Times New Roman"/>
                <w:sz w:val="28"/>
                <w:szCs w:val="28"/>
                <w:lang w:eastAsia="en-US"/>
              </w:rPr>
              <w:t>Нельмин</w:t>
            </w:r>
            <w:proofErr w:type="spellEnd"/>
            <w:r w:rsidRPr="001E3872">
              <w:rPr>
                <w:rFonts w:ascii="Times New Roman" w:eastAsiaTheme="minorHAnsi" w:hAnsi="Times New Roman" w:cs="Times New Roman"/>
                <w:sz w:val="28"/>
                <w:szCs w:val="28"/>
                <w:lang w:eastAsia="en-US"/>
              </w:rPr>
              <w:t>-Нос</w:t>
            </w:r>
          </w:p>
        </w:tc>
        <w:tc>
          <w:tcPr>
            <w:tcW w:w="656" w:type="pct"/>
            <w:shd w:val="clear" w:color="auto" w:fill="auto"/>
          </w:tcPr>
          <w:p w:rsidR="003E308B" w:rsidRPr="001E3872" w:rsidRDefault="00CC2A77" w:rsidP="006C5F7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E3872">
              <w:rPr>
                <w:rFonts w:ascii="Times New Roman" w:eastAsiaTheme="minorHAnsi" w:hAnsi="Times New Roman" w:cs="Times New Roman"/>
                <w:sz w:val="28"/>
                <w:szCs w:val="28"/>
                <w:lang w:eastAsia="en-US"/>
              </w:rPr>
              <w:t>30</w:t>
            </w:r>
          </w:p>
        </w:tc>
      </w:tr>
    </w:tbl>
    <w:p w:rsidR="00F77A66" w:rsidRPr="001E3872" w:rsidRDefault="00CC2A77"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 xml:space="preserve">&lt;1&gt; </w:t>
      </w:r>
      <w:r w:rsidR="00FB633C" w:rsidRPr="001E3872">
        <w:rPr>
          <w:rFonts w:ascii="Times New Roman" w:hAnsi="Times New Roman" w:cs="Times New Roman"/>
          <w:sz w:val="28"/>
          <w:szCs w:val="28"/>
        </w:rPr>
        <w:t xml:space="preserve">Социально-ответственная деятельность </w:t>
      </w:r>
      <w:r w:rsidR="00F77A66" w:rsidRPr="001E3872">
        <w:rPr>
          <w:rFonts w:ascii="Times New Roman" w:hAnsi="Times New Roman" w:cs="Times New Roman"/>
          <w:sz w:val="28"/>
          <w:szCs w:val="28"/>
        </w:rPr>
        <w:t xml:space="preserve">начинающего </w:t>
      </w:r>
      <w:r w:rsidR="00FB633C" w:rsidRPr="001E3872">
        <w:rPr>
          <w:rFonts w:ascii="Times New Roman" w:hAnsi="Times New Roman" w:cs="Times New Roman"/>
          <w:sz w:val="28"/>
          <w:szCs w:val="28"/>
        </w:rPr>
        <w:t>предпринимател</w:t>
      </w:r>
      <w:r w:rsidR="00F77A66" w:rsidRPr="001E3872">
        <w:rPr>
          <w:rFonts w:ascii="Times New Roman" w:hAnsi="Times New Roman" w:cs="Times New Roman"/>
          <w:sz w:val="28"/>
          <w:szCs w:val="28"/>
        </w:rPr>
        <w:t>я – это</w:t>
      </w:r>
      <w:r w:rsidR="00FB633C" w:rsidRPr="001E3872">
        <w:rPr>
          <w:rFonts w:ascii="Times New Roman" w:hAnsi="Times New Roman" w:cs="Times New Roman"/>
          <w:sz w:val="28"/>
          <w:szCs w:val="28"/>
        </w:rPr>
        <w:t xml:space="preserve"> </w:t>
      </w:r>
      <w:r w:rsidR="00F77A66" w:rsidRPr="001E3872">
        <w:rPr>
          <w:rFonts w:ascii="Times New Roman" w:hAnsi="Times New Roman" w:cs="Times New Roman"/>
          <w:sz w:val="28"/>
          <w:szCs w:val="28"/>
        </w:rPr>
        <w:t>деятельность, направленная на достижение общественно полезных целей, улучшение условий жизнедеятельности гражданина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3872">
        <w:rPr>
          <w:rFonts w:ascii="Times New Roman" w:hAnsi="Times New Roman" w:cs="Times New Roman"/>
          <w:sz w:val="28"/>
          <w:szCs w:val="28"/>
        </w:rPr>
        <w:t>1) обеспечение занятости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w:t>
      </w:r>
      <w:proofErr w:type="gramEnd"/>
      <w:r w:rsidRPr="001E3872">
        <w:rPr>
          <w:rFonts w:ascii="Times New Roman" w:hAnsi="Times New Roman" w:cs="Times New Roman"/>
          <w:sz w:val="28"/>
          <w:szCs w:val="28"/>
        </w:rPr>
        <w:t xml:space="preserve"> среди их работников составляет не менее 50%, а доля в </w:t>
      </w:r>
      <w:proofErr w:type="gramStart"/>
      <w:r w:rsidRPr="001E3872">
        <w:rPr>
          <w:rFonts w:ascii="Times New Roman" w:hAnsi="Times New Roman" w:cs="Times New Roman"/>
          <w:sz w:val="28"/>
          <w:szCs w:val="28"/>
        </w:rPr>
        <w:t>фонде</w:t>
      </w:r>
      <w:proofErr w:type="gramEnd"/>
      <w:r w:rsidRPr="001E3872">
        <w:rPr>
          <w:rFonts w:ascii="Times New Roman" w:hAnsi="Times New Roman" w:cs="Times New Roman"/>
          <w:sz w:val="28"/>
          <w:szCs w:val="28"/>
        </w:rPr>
        <w:t xml:space="preserve"> оплаты труда - не менее 25 процентов;</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2) осуществление деятельности по предоставлению услуг (производству товаров, выполнению работ) в следующих сферах деятельности:</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оказание помощи пострадавшим в результате стихийных бедствий, беженцам и вынужденным переселенцам;</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F77A66"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lastRenderedPageBreak/>
        <w:t>предоставление образовательных услуг лицам, относящимся к социально незащищенным группам граждан;</w:t>
      </w:r>
    </w:p>
    <w:p w:rsidR="00BB76D8" w:rsidRPr="001E3872"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3872">
        <w:rPr>
          <w:rFonts w:ascii="Times New Roman" w:hAnsi="Times New Roman" w:cs="Times New Roman"/>
          <w:sz w:val="28"/>
          <w:szCs w:val="28"/>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F77A66" w:rsidRDefault="00F77A66" w:rsidP="00F77A6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0C93" w:rsidRDefault="00B60C93" w:rsidP="00B60C93">
      <w:pPr>
        <w:widowControl w:val="0"/>
        <w:autoSpaceDE w:val="0"/>
        <w:autoSpaceDN w:val="0"/>
        <w:adjustRightInd w:val="0"/>
        <w:spacing w:after="0" w:line="240" w:lineRule="auto"/>
        <w:jc w:val="both"/>
        <w:rPr>
          <w:rFonts w:ascii="Times New Roman" w:hAnsi="Times New Roman" w:cs="Times New Roman"/>
          <w:sz w:val="28"/>
          <w:szCs w:val="28"/>
        </w:rPr>
      </w:pPr>
    </w:p>
    <w:p w:rsidR="00B60C93" w:rsidRDefault="00B60C93" w:rsidP="00B60C9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w:t>
      </w:r>
    </w:p>
    <w:p w:rsidR="00CD4C30" w:rsidRDefault="00CD4C30" w:rsidP="00B60C93">
      <w:pPr>
        <w:widowControl w:val="0"/>
        <w:autoSpaceDE w:val="0"/>
        <w:autoSpaceDN w:val="0"/>
        <w:adjustRightInd w:val="0"/>
        <w:spacing w:after="0" w:line="240" w:lineRule="auto"/>
        <w:jc w:val="center"/>
        <w:rPr>
          <w:rFonts w:ascii="Times New Roman" w:hAnsi="Times New Roman" w:cs="Times New Roman"/>
          <w:sz w:val="28"/>
          <w:szCs w:val="28"/>
        </w:rPr>
      </w:pPr>
    </w:p>
    <w:p w:rsidR="00CD4C30" w:rsidRPr="001E3872" w:rsidRDefault="00CD4C30" w:rsidP="00B60C93">
      <w:pPr>
        <w:widowControl w:val="0"/>
        <w:autoSpaceDE w:val="0"/>
        <w:autoSpaceDN w:val="0"/>
        <w:adjustRightInd w:val="0"/>
        <w:spacing w:after="0" w:line="240" w:lineRule="auto"/>
        <w:jc w:val="center"/>
        <w:rPr>
          <w:rFonts w:ascii="Times New Roman" w:hAnsi="Times New Roman" w:cs="Times New Roman"/>
          <w:sz w:val="28"/>
          <w:szCs w:val="28"/>
        </w:rPr>
        <w:sectPr w:rsidR="00CD4C30" w:rsidRPr="001E3872" w:rsidSect="000A136B">
          <w:headerReference w:type="default" r:id="rId15"/>
          <w:pgSz w:w="11906" w:h="16838"/>
          <w:pgMar w:top="1134" w:right="850" w:bottom="1134" w:left="1701" w:header="708" w:footer="708" w:gutter="0"/>
          <w:cols w:space="708"/>
          <w:titlePg/>
          <w:docGrid w:linePitch="360"/>
        </w:sectPr>
      </w:pP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3</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proofErr w:type="gramStart"/>
      <w:r w:rsidRPr="00CD4C30">
        <w:rPr>
          <w:rFonts w:ascii="Times New Roman" w:hAnsi="Times New Roman" w:cs="Times New Roman"/>
          <w:sz w:val="28"/>
          <w:szCs w:val="28"/>
        </w:rPr>
        <w:t>утвержденному</w:t>
      </w:r>
      <w:proofErr w:type="gramEnd"/>
      <w:r w:rsidRPr="00CD4C30">
        <w:rPr>
          <w:rFonts w:ascii="Times New Roman" w:hAnsi="Times New Roman" w:cs="Times New Roman"/>
          <w:sz w:val="28"/>
          <w:szCs w:val="28"/>
        </w:rPr>
        <w:t xml:space="preserve"> постановлением Администрации Ненецкого автономного округа</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ind w:left="9923"/>
        <w:jc w:val="center"/>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ind w:left="9923"/>
        <w:jc w:val="center"/>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ind w:left="9923"/>
        <w:jc w:val="center"/>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Лист</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оценки заявок</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Ф.И.О. члена конкурсной комиссии</w:t>
      </w:r>
    </w:p>
    <w:tbl>
      <w:tblPr>
        <w:tblW w:w="15735" w:type="dxa"/>
        <w:tblInd w:w="-505" w:type="dxa"/>
        <w:tblLayout w:type="fixed"/>
        <w:tblCellMar>
          <w:top w:w="75" w:type="dxa"/>
          <w:left w:w="0" w:type="dxa"/>
          <w:bottom w:w="75" w:type="dxa"/>
          <w:right w:w="0" w:type="dxa"/>
        </w:tblCellMar>
        <w:tblLook w:val="0000" w:firstRow="0" w:lastRow="0" w:firstColumn="0" w:lastColumn="0" w:noHBand="0" w:noVBand="0"/>
      </w:tblPr>
      <w:tblGrid>
        <w:gridCol w:w="510"/>
        <w:gridCol w:w="1050"/>
        <w:gridCol w:w="1134"/>
        <w:gridCol w:w="1417"/>
        <w:gridCol w:w="1985"/>
        <w:gridCol w:w="2410"/>
        <w:gridCol w:w="2551"/>
        <w:gridCol w:w="1560"/>
        <w:gridCol w:w="1418"/>
        <w:gridCol w:w="849"/>
        <w:gridCol w:w="851"/>
      </w:tblGrid>
      <w:tr w:rsidR="00CD4C30" w:rsidRPr="00CD4C30" w:rsidTr="004B6823">
        <w:trPr>
          <w:trHeight w:val="20"/>
        </w:trPr>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w:t>
            </w:r>
          </w:p>
        </w:tc>
        <w:tc>
          <w:tcPr>
            <w:tcW w:w="10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Номер заявки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Название бизнес-плана</w:t>
            </w:r>
          </w:p>
        </w:tc>
        <w:tc>
          <w:tcPr>
            <w:tcW w:w="1219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Критерии оценки</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Итоговая оценка, баллов (гр. 4 + гр. 10)</w:t>
            </w:r>
          </w:p>
        </w:tc>
      </w:tr>
      <w:tr w:rsidR="00CD4C30" w:rsidRPr="00CD4C30" w:rsidTr="004B6823">
        <w:trPr>
          <w:trHeight w:val="90"/>
        </w:trPr>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0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Оценка количественных критериев, баллов</w:t>
            </w:r>
          </w:p>
        </w:tc>
        <w:tc>
          <w:tcPr>
            <w:tcW w:w="1077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Оценка качественных критериев, баллов</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p>
        </w:tc>
      </w:tr>
      <w:tr w:rsidR="00CD4C30" w:rsidRPr="00CD4C30" w:rsidTr="004B6823">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0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Значимость целей бизнес-плана на основе  прогнозируемых конечных результатов</w:t>
            </w:r>
          </w:p>
        </w:tc>
        <w:tc>
          <w:tcPr>
            <w:tcW w:w="2410"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 xml:space="preserve">Оценка приведенных в </w:t>
            </w:r>
            <w:proofErr w:type="gramStart"/>
            <w:r w:rsidRPr="00CD4C30">
              <w:rPr>
                <w:rFonts w:ascii="Times New Roman" w:hAnsi="Times New Roman" w:cs="Times New Roman"/>
                <w:sz w:val="18"/>
                <w:szCs w:val="18"/>
              </w:rPr>
              <w:t>бизнес-плане</w:t>
            </w:r>
            <w:proofErr w:type="gramEnd"/>
            <w:r w:rsidRPr="00CD4C30">
              <w:rPr>
                <w:rFonts w:ascii="Times New Roman" w:hAnsi="Times New Roman" w:cs="Times New Roman"/>
                <w:sz w:val="18"/>
                <w:szCs w:val="18"/>
              </w:rPr>
              <w:t xml:space="preserve"> данных о его экономической, бюджетной и социальной эффективности</w:t>
            </w:r>
          </w:p>
        </w:tc>
        <w:tc>
          <w:tcPr>
            <w:tcW w:w="2551"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Отнесение деятельности начинающего предпринимателя к социально-ответственной деятельности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Оценка конкурентоспособности продукции (работ, услуг)</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Место реализации (муниципальное образование)</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Итого (гр. 5 + гр. 6 + гр. 7)</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p>
        </w:tc>
      </w:tr>
      <w:tr w:rsidR="00CD4C30" w:rsidRPr="00CD4C30" w:rsidTr="004B6823">
        <w:trPr>
          <w:trHeight w:val="28"/>
        </w:trPr>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1</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6</w:t>
            </w:r>
          </w:p>
        </w:tc>
        <w:tc>
          <w:tcPr>
            <w:tcW w:w="2551"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9</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lang w:val="en-US"/>
              </w:rPr>
            </w:pPr>
            <w:r w:rsidRPr="00CD4C30">
              <w:rPr>
                <w:rFonts w:ascii="Times New Roman" w:hAnsi="Times New Roman" w:cs="Times New Roman"/>
                <w:sz w:val="18"/>
                <w:szCs w:val="18"/>
                <w:lang w:val="en-US"/>
              </w:rPr>
              <w:t>11</w:t>
            </w:r>
          </w:p>
        </w:tc>
      </w:tr>
      <w:tr w:rsidR="00CD4C30" w:rsidRPr="00CD4C30" w:rsidTr="004B6823">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1.</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r w:rsidRPr="00CD4C30">
              <w:rPr>
                <w:rFonts w:ascii="Times New Roman" w:hAnsi="Times New Roman" w:cs="Times New Roman"/>
                <w:sz w:val="18"/>
                <w:szCs w:val="18"/>
              </w:rPr>
              <w:t>Заявка № 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r>
      <w:tr w:rsidR="00CD4C30" w:rsidRPr="00CD4C30" w:rsidTr="004B6823">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2.</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18"/>
                <w:szCs w:val="18"/>
              </w:rPr>
            </w:pPr>
          </w:p>
        </w:tc>
      </w:tr>
    </w:tbl>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 /___________________________________________________/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rPr>
      </w:pPr>
      <w:r w:rsidRPr="00CD4C30">
        <w:rPr>
          <w:rFonts w:ascii="Times New Roman" w:hAnsi="Times New Roman" w:cs="Times New Roman"/>
        </w:rPr>
        <w:t xml:space="preserve">         (подпись председателя комиссии)                                                    (расшифровка подписи)</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rPr>
      </w:pPr>
      <w:r w:rsidRPr="00CD4C30">
        <w:rPr>
          <w:rFonts w:ascii="Times New Roman" w:hAnsi="Times New Roman" w:cs="Times New Roman"/>
          <w:sz w:val="28"/>
          <w:szCs w:val="28"/>
        </w:rPr>
        <w:t xml:space="preserve"> «___»_____________ 20___ года</w:t>
      </w:r>
    </w:p>
    <w:p w:rsidR="00CD4C30" w:rsidRPr="00CD4C30" w:rsidRDefault="00CD4C30" w:rsidP="00CD4C30">
      <w:pPr>
        <w:widowControl w:val="0"/>
        <w:autoSpaceDE w:val="0"/>
        <w:autoSpaceDN w:val="0"/>
        <w:adjustRightInd w:val="0"/>
        <w:spacing w:after="0" w:line="240" w:lineRule="auto"/>
        <w:ind w:left="9923"/>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4</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proofErr w:type="gramStart"/>
      <w:r w:rsidRPr="00CD4C30">
        <w:rPr>
          <w:rFonts w:ascii="Times New Roman" w:hAnsi="Times New Roman" w:cs="Times New Roman"/>
          <w:sz w:val="28"/>
          <w:szCs w:val="28"/>
        </w:rPr>
        <w:t>утвержденному</w:t>
      </w:r>
      <w:proofErr w:type="gramEnd"/>
      <w:r w:rsidRPr="00CD4C30">
        <w:rPr>
          <w:rFonts w:ascii="Times New Roman" w:hAnsi="Times New Roman" w:cs="Times New Roman"/>
          <w:sz w:val="28"/>
          <w:szCs w:val="28"/>
        </w:rPr>
        <w:t xml:space="preserve"> постановлением Администрации</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t>Ненецкого автономного округа</w:t>
      </w:r>
    </w:p>
    <w:p w:rsidR="00CD4C30" w:rsidRPr="00CD4C30" w:rsidRDefault="00CD4C30" w:rsidP="00CD4C30">
      <w:pPr>
        <w:widowControl w:val="0"/>
        <w:autoSpaceDE w:val="0"/>
        <w:autoSpaceDN w:val="0"/>
        <w:adjustRightInd w:val="0"/>
        <w:spacing w:after="0" w:line="240" w:lineRule="auto"/>
        <w:ind w:left="9923"/>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Реестр</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 xml:space="preserve">заявок на участие в </w:t>
      </w:r>
      <w:proofErr w:type="gramStart"/>
      <w:r w:rsidRPr="00CD4C30">
        <w:rPr>
          <w:rFonts w:ascii="Times New Roman" w:hAnsi="Times New Roman" w:cs="Times New Roman"/>
          <w:b/>
          <w:sz w:val="28"/>
          <w:szCs w:val="28"/>
        </w:rPr>
        <w:t>конкурсе</w:t>
      </w:r>
      <w:proofErr w:type="gramEnd"/>
      <w:r w:rsidRPr="00CD4C30">
        <w:rPr>
          <w:rFonts w:ascii="Times New Roman" w:hAnsi="Times New Roman" w:cs="Times New Roman"/>
          <w:b/>
          <w:sz w:val="28"/>
          <w:szCs w:val="28"/>
        </w:rPr>
        <w:t xml:space="preserve"> по предоставлению грантов</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начинающим предпринимателям на создание собственного бизнеса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bl>
      <w:tblPr>
        <w:tblW w:w="14657"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2127"/>
        <w:gridCol w:w="1730"/>
        <w:gridCol w:w="2239"/>
        <w:gridCol w:w="2182"/>
        <w:gridCol w:w="1984"/>
        <w:gridCol w:w="1560"/>
      </w:tblGrid>
      <w:tr w:rsidR="00CD4C30" w:rsidRPr="00CD4C30" w:rsidTr="004B6823">
        <w:tc>
          <w:tcPr>
            <w:tcW w:w="567"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 xml:space="preserve">№ </w:t>
            </w:r>
            <w:proofErr w:type="gramStart"/>
            <w:r w:rsidRPr="00CD4C30">
              <w:rPr>
                <w:rFonts w:ascii="Times New Roman" w:hAnsi="Times New Roman" w:cs="Times New Roman"/>
                <w:sz w:val="20"/>
                <w:szCs w:val="20"/>
              </w:rPr>
              <w:t>п</w:t>
            </w:r>
            <w:proofErr w:type="gramEnd"/>
            <w:r w:rsidRPr="00CD4C30">
              <w:rPr>
                <w:rFonts w:ascii="Times New Roman" w:hAnsi="Times New Roman" w:cs="Times New Roman"/>
                <w:sz w:val="20"/>
                <w:szCs w:val="20"/>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Участник конкурса (название,  контактная  информация)</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Сведения о регистрации</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(номер свидетельства, место регистрации)</w:t>
            </w:r>
          </w:p>
        </w:tc>
        <w:tc>
          <w:tcPr>
            <w:tcW w:w="1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Вид деятельности по ОКВЭД</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Характеристика бизнеса</w:t>
            </w: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Размер запрашиваемого гранта, тыс. руб.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Собственные средства, тыс. руб.</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Стоимость бизнес-плана, тыс. руб.</w:t>
            </w:r>
          </w:p>
        </w:tc>
      </w:tr>
      <w:tr w:rsidR="00CD4C30" w:rsidRPr="00CD4C30" w:rsidTr="004B6823">
        <w:tc>
          <w:tcPr>
            <w:tcW w:w="567"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r>
      <w:tr w:rsidR="00CD4C30" w:rsidRPr="00CD4C30" w:rsidTr="004B6823">
        <w:tc>
          <w:tcPr>
            <w:tcW w:w="567" w:type="dxa"/>
            <w:tcBorders>
              <w:top w:val="single" w:sz="4" w:space="0" w:color="auto"/>
              <w:left w:val="single" w:sz="4" w:space="0" w:color="auto"/>
              <w:bottom w:val="single" w:sz="4" w:space="0" w:color="auto"/>
              <w:right w:val="single" w:sz="4" w:space="0" w:color="auto"/>
            </w:tcBorders>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r w:rsidRPr="00CD4C30">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2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2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0"/>
                <w:szCs w:val="20"/>
              </w:rPr>
            </w:pPr>
          </w:p>
        </w:tc>
      </w:tr>
    </w:tbl>
    <w:p w:rsidR="00CD4C30" w:rsidRPr="00CD4C30" w:rsidRDefault="00CD4C30" w:rsidP="00CD4C30">
      <w:pPr>
        <w:widowControl w:val="0"/>
        <w:autoSpaceDE w:val="0"/>
        <w:autoSpaceDN w:val="0"/>
        <w:adjustRightInd w:val="0"/>
        <w:spacing w:after="0" w:line="240" w:lineRule="auto"/>
        <w:outlineLvl w:val="1"/>
        <w:rPr>
          <w:rFonts w:ascii="Times New Roman" w:hAnsi="Times New Roman" w:cs="Times New Roman"/>
          <w:sz w:val="20"/>
          <w:szCs w:val="20"/>
        </w:rPr>
      </w:pPr>
      <w:bookmarkStart w:id="21" w:name="Par469"/>
      <w:bookmarkEnd w:id="21"/>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Председатель конкурсной комиссии</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________________ / _________________/</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rPr>
      </w:pPr>
      <w:r w:rsidRPr="00CD4C30">
        <w:rPr>
          <w:rFonts w:ascii="Times New Roman" w:hAnsi="Times New Roman" w:cs="Times New Roman"/>
        </w:rPr>
        <w:t xml:space="preserve">                       (подпись)                   (расшифровка подписи)</w:t>
      </w:r>
    </w:p>
    <w:p w:rsidR="00CD4C30" w:rsidRPr="00CD4C30" w:rsidRDefault="00CD4C30" w:rsidP="00CD4C30">
      <w:pPr>
        <w:widowControl w:val="0"/>
        <w:autoSpaceDE w:val="0"/>
        <w:autoSpaceDN w:val="0"/>
        <w:adjustRightInd w:val="0"/>
        <w:spacing w:after="0" w:line="240" w:lineRule="auto"/>
        <w:jc w:val="right"/>
        <w:outlineLvl w:val="1"/>
        <w:rPr>
          <w:rFonts w:ascii="Times New Roman" w:hAnsi="Times New Roman" w:cs="Times New Roman"/>
          <w:sz w:val="26"/>
          <w:szCs w:val="26"/>
        </w:rPr>
        <w:sectPr w:rsidR="00CD4C30" w:rsidRPr="00CD4C30" w:rsidSect="006946AF">
          <w:headerReference w:type="default" r:id="rId16"/>
          <w:footerReference w:type="default" r:id="rId17"/>
          <w:pgSz w:w="16838" w:h="11906" w:orient="landscape"/>
          <w:pgMar w:top="1701" w:right="1134" w:bottom="567" w:left="1134" w:header="709" w:footer="709" w:gutter="0"/>
          <w:pgNumType w:start="14"/>
          <w:cols w:space="708"/>
          <w:docGrid w:linePitch="360"/>
        </w:sectPr>
      </w:pPr>
    </w:p>
    <w:p w:rsidR="00CD4C30" w:rsidRPr="00CD4C30" w:rsidRDefault="00CD4C30" w:rsidP="00CD4C30">
      <w:pPr>
        <w:widowControl w:val="0"/>
        <w:tabs>
          <w:tab w:val="left" w:pos="4820"/>
        </w:tabs>
        <w:autoSpaceDE w:val="0"/>
        <w:autoSpaceDN w:val="0"/>
        <w:adjustRightInd w:val="0"/>
        <w:spacing w:after="0" w:line="240" w:lineRule="auto"/>
        <w:ind w:left="4678"/>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5</w:t>
      </w:r>
    </w:p>
    <w:p w:rsidR="00CD4C30" w:rsidRPr="00CD4C30" w:rsidRDefault="00CD4C30" w:rsidP="00CD4C30">
      <w:pPr>
        <w:widowControl w:val="0"/>
        <w:tabs>
          <w:tab w:val="left" w:pos="4820"/>
        </w:tabs>
        <w:autoSpaceDE w:val="0"/>
        <w:autoSpaceDN w:val="0"/>
        <w:adjustRightInd w:val="0"/>
        <w:spacing w:after="0" w:line="240" w:lineRule="auto"/>
        <w:ind w:left="4678"/>
        <w:rPr>
          <w:rFonts w:ascii="Times New Roman" w:hAnsi="Times New Roman" w:cs="Times New Roman"/>
          <w:sz w:val="28"/>
          <w:szCs w:val="28"/>
        </w:rPr>
      </w:pPr>
      <w:r w:rsidRPr="00CD4C30">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CD4C30" w:rsidRPr="00CD4C30" w:rsidRDefault="00CD4C30" w:rsidP="00CD4C30">
      <w:pPr>
        <w:widowControl w:val="0"/>
        <w:tabs>
          <w:tab w:val="left" w:pos="4820"/>
        </w:tabs>
        <w:autoSpaceDE w:val="0"/>
        <w:autoSpaceDN w:val="0"/>
        <w:adjustRightInd w:val="0"/>
        <w:spacing w:after="0" w:line="240" w:lineRule="auto"/>
        <w:ind w:left="4678"/>
        <w:rPr>
          <w:rFonts w:ascii="Times New Roman" w:hAnsi="Times New Roman" w:cs="Times New Roman"/>
          <w:sz w:val="28"/>
          <w:szCs w:val="28"/>
        </w:rPr>
      </w:pPr>
      <w:proofErr w:type="gramStart"/>
      <w:r w:rsidRPr="00CD4C30">
        <w:rPr>
          <w:rFonts w:ascii="Times New Roman" w:hAnsi="Times New Roman" w:cs="Times New Roman"/>
          <w:sz w:val="28"/>
          <w:szCs w:val="28"/>
        </w:rPr>
        <w:t>утвержденному</w:t>
      </w:r>
      <w:proofErr w:type="gramEnd"/>
      <w:r w:rsidRPr="00CD4C30">
        <w:rPr>
          <w:rFonts w:ascii="Times New Roman" w:hAnsi="Times New Roman" w:cs="Times New Roman"/>
          <w:sz w:val="28"/>
          <w:szCs w:val="28"/>
        </w:rPr>
        <w:t xml:space="preserve"> постановлением Администрации</w:t>
      </w:r>
    </w:p>
    <w:p w:rsidR="00CD4C30" w:rsidRPr="00CD4C30" w:rsidRDefault="00CD4C30" w:rsidP="00CD4C30">
      <w:pPr>
        <w:widowControl w:val="0"/>
        <w:tabs>
          <w:tab w:val="left" w:pos="4820"/>
        </w:tabs>
        <w:autoSpaceDE w:val="0"/>
        <w:autoSpaceDN w:val="0"/>
        <w:adjustRightInd w:val="0"/>
        <w:spacing w:after="0" w:line="240" w:lineRule="auto"/>
        <w:ind w:left="4678"/>
        <w:rPr>
          <w:rFonts w:ascii="Times New Roman" w:hAnsi="Times New Roman" w:cs="Times New Roman"/>
          <w:sz w:val="28"/>
          <w:szCs w:val="28"/>
        </w:rPr>
      </w:pPr>
      <w:r w:rsidRPr="00CD4C30">
        <w:rPr>
          <w:rFonts w:ascii="Times New Roman" w:hAnsi="Times New Roman" w:cs="Times New Roman"/>
          <w:sz w:val="28"/>
          <w:szCs w:val="28"/>
        </w:rPr>
        <w:t>Ненецкого автономного округа</w:t>
      </w:r>
    </w:p>
    <w:p w:rsidR="00CD4C30" w:rsidRPr="00CD4C30" w:rsidRDefault="00CD4C30" w:rsidP="00CD4C30">
      <w:pPr>
        <w:widowControl w:val="0"/>
        <w:tabs>
          <w:tab w:val="left" w:pos="4820"/>
        </w:tabs>
        <w:autoSpaceDE w:val="0"/>
        <w:autoSpaceDN w:val="0"/>
        <w:adjustRightInd w:val="0"/>
        <w:spacing w:after="0" w:line="240" w:lineRule="auto"/>
        <w:ind w:left="4678"/>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both"/>
        <w:rPr>
          <w:rFonts w:ascii="Arial" w:hAnsi="Arial" w:cs="Arial"/>
          <w:sz w:val="20"/>
          <w:szCs w:val="20"/>
        </w:rPr>
      </w:pPr>
    </w:p>
    <w:p w:rsidR="00CD4C30" w:rsidRPr="00CD4C30" w:rsidRDefault="00CD4C30" w:rsidP="00CD4C30">
      <w:pPr>
        <w:widowControl w:val="0"/>
        <w:autoSpaceDE w:val="0"/>
        <w:autoSpaceDN w:val="0"/>
        <w:adjustRightInd w:val="0"/>
        <w:spacing w:after="0" w:line="240" w:lineRule="auto"/>
        <w:jc w:val="both"/>
        <w:rPr>
          <w:rFonts w:ascii="Arial" w:hAnsi="Arial" w:cs="Arial"/>
          <w:sz w:val="20"/>
          <w:szCs w:val="20"/>
        </w:rPr>
      </w:pPr>
    </w:p>
    <w:p w:rsidR="00CD4C30" w:rsidRPr="00CD4C30" w:rsidRDefault="00CD4C30" w:rsidP="00CD4C30">
      <w:pPr>
        <w:widowControl w:val="0"/>
        <w:autoSpaceDE w:val="0"/>
        <w:autoSpaceDN w:val="0"/>
        <w:adjustRightInd w:val="0"/>
        <w:spacing w:after="0" w:line="240" w:lineRule="auto"/>
        <w:jc w:val="both"/>
        <w:rPr>
          <w:rFonts w:ascii="Arial" w:hAnsi="Arial" w:cs="Arial"/>
          <w:sz w:val="20"/>
          <w:szCs w:val="20"/>
        </w:rPr>
      </w:pPr>
    </w:p>
    <w:p w:rsidR="00CD4C30" w:rsidRPr="00CD4C30" w:rsidRDefault="00CD4C30" w:rsidP="00CD4C30">
      <w:pPr>
        <w:widowControl w:val="0"/>
        <w:autoSpaceDE w:val="0"/>
        <w:autoSpaceDN w:val="0"/>
        <w:adjustRightInd w:val="0"/>
        <w:spacing w:after="0" w:line="240" w:lineRule="auto"/>
        <w:jc w:val="both"/>
        <w:rPr>
          <w:rFonts w:ascii="Arial" w:hAnsi="Arial" w:cs="Arial"/>
          <w:sz w:val="20"/>
          <w:szCs w:val="20"/>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bookmarkStart w:id="22" w:name="Par478"/>
      <w:bookmarkEnd w:id="22"/>
      <w:r w:rsidRPr="00CD4C30">
        <w:rPr>
          <w:rFonts w:ascii="Times New Roman" w:hAnsi="Times New Roman" w:cs="Times New Roman"/>
          <w:b/>
          <w:sz w:val="28"/>
          <w:szCs w:val="28"/>
        </w:rPr>
        <w:t>Заявление</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об участии в конкурсе по предоставлению грантов начинающим</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предпринимателям на создание собственного бизнеса</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Наименование юридического лица 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(полное наименование юридического лица, индивидуального предпринимателя)</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или фамилия, имя, отчество, паспортные данные индивидуального предпринимателя 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(серия, номер, кем и когда выдан, для индивидуальных предпринимателей, крестьянского (фермерского</w:t>
      </w:r>
      <w:proofErr w:type="gramStart"/>
      <w:r w:rsidRPr="00CD4C30">
        <w:rPr>
          <w:rFonts w:ascii="Times New Roman" w:hAnsi="Times New Roman" w:cs="Times New Roman"/>
          <w:sz w:val="18"/>
          <w:szCs w:val="18"/>
        </w:rPr>
        <w:t>)х</w:t>
      </w:r>
      <w:proofErr w:type="gramEnd"/>
      <w:r w:rsidRPr="00CD4C30">
        <w:rPr>
          <w:rFonts w:ascii="Times New Roman" w:hAnsi="Times New Roman" w:cs="Times New Roman"/>
          <w:sz w:val="18"/>
          <w:szCs w:val="18"/>
        </w:rPr>
        <w:t>озяйства)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зарегистрированного______________________________________________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(дата, место регистрации)</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CD4C30">
        <w:rPr>
          <w:rFonts w:ascii="Times New Roman" w:hAnsi="Times New Roman" w:cs="Times New Roman"/>
          <w:sz w:val="28"/>
          <w:szCs w:val="28"/>
        </w:rPr>
        <w:t>осуществляющего</w:t>
      </w:r>
      <w:proofErr w:type="gramEnd"/>
      <w:r w:rsidRPr="00CD4C30">
        <w:rPr>
          <w:rFonts w:ascii="Times New Roman" w:hAnsi="Times New Roman" w:cs="Times New Roman"/>
          <w:sz w:val="28"/>
          <w:szCs w:val="28"/>
        </w:rPr>
        <w:t xml:space="preserve"> деятельность 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(раздел, код, наименование по ОКВЭД (ОК 029-2014 (КДЕС</w:t>
      </w:r>
      <w:proofErr w:type="gramStart"/>
      <w:r w:rsidRPr="00CD4C30">
        <w:rPr>
          <w:rFonts w:ascii="Times New Roman" w:hAnsi="Times New Roman" w:cs="Times New Roman"/>
          <w:sz w:val="18"/>
          <w:szCs w:val="18"/>
        </w:rPr>
        <w:t xml:space="preserve"> Р</w:t>
      </w:r>
      <w:proofErr w:type="gramEnd"/>
      <w:r w:rsidRPr="00CD4C30">
        <w:rPr>
          <w:rFonts w:ascii="Times New Roman" w:hAnsi="Times New Roman" w:cs="Times New Roman"/>
          <w:sz w:val="18"/>
          <w:szCs w:val="18"/>
        </w:rPr>
        <w:t>ед. 2)</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просит предоставить грант в </w:t>
      </w:r>
      <w:proofErr w:type="gramStart"/>
      <w:r w:rsidRPr="00CD4C30">
        <w:rPr>
          <w:rFonts w:ascii="Times New Roman" w:hAnsi="Times New Roman" w:cs="Times New Roman"/>
          <w:sz w:val="28"/>
          <w:szCs w:val="28"/>
        </w:rPr>
        <w:t>размере</w:t>
      </w:r>
      <w:proofErr w:type="gramEnd"/>
      <w:r w:rsidRPr="00CD4C30">
        <w:rPr>
          <w:rFonts w:ascii="Times New Roman" w:hAnsi="Times New Roman" w:cs="Times New Roman"/>
          <w:sz w:val="28"/>
          <w:szCs w:val="28"/>
        </w:rPr>
        <w:t xml:space="preserve"> _______(_________) рублей на реализацию бизнес-плана _________________________________________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18"/>
          <w:szCs w:val="18"/>
        </w:rPr>
      </w:pPr>
      <w:r w:rsidRPr="00CD4C30">
        <w:rPr>
          <w:rFonts w:ascii="Times New Roman" w:hAnsi="Times New Roman" w:cs="Times New Roman"/>
          <w:sz w:val="18"/>
          <w:szCs w:val="18"/>
        </w:rPr>
        <w:t>(название и суть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Юридический адрес: ________________________________________________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Фактическое местонахождение:_______________________________________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Почтовый адрес: ___________________________________________________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Номер контактного телефона/факса: 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Электронная почта _________________________________________________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ИНН/КПП _________________________________________________________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Свидетельство о регистрации № ____________________ дата 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ОГРН № ________________________________________ дата 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4C30">
        <w:rPr>
          <w:rFonts w:ascii="Times New Roman" w:hAnsi="Times New Roman" w:cs="Times New Roman"/>
          <w:sz w:val="28"/>
          <w:szCs w:val="28"/>
        </w:rPr>
        <w:t xml:space="preserve">Заявляю о том, что на день подачи настоящего заявления в отношении меня (в отношении юр/лица – наименование юр/лица) как субъекта хозяйственных правоотношений не проводятся процедуры ликвидации, отсутствует решение арбитражного суда о банкротстве и об открытии </w:t>
      </w:r>
      <w:r w:rsidRPr="00CD4C30">
        <w:rPr>
          <w:rFonts w:ascii="Times New Roman" w:hAnsi="Times New Roman" w:cs="Times New Roman"/>
          <w:sz w:val="28"/>
          <w:szCs w:val="28"/>
        </w:rPr>
        <w:lastRenderedPageBreak/>
        <w:t xml:space="preserve">конкурсного производства, не приостановлена деятельность в порядке, предусмотренном </w:t>
      </w:r>
      <w:hyperlink r:id="rId18" w:tooltip="&quot;Кодекс Российской Федерации об административных правонарушениях&quot; от 30.12.2001 N 195-ФЗ (ред. от 24.11.2014) (с изм. и доп., вступ. в силу с 06.12.2014)------------ Недействующая редакция{КонсультантПлюс}" w:history="1">
        <w:r w:rsidRPr="00CD4C30">
          <w:rPr>
            <w:rFonts w:ascii="Times New Roman" w:hAnsi="Times New Roman" w:cs="Times New Roman"/>
            <w:sz w:val="28"/>
            <w:szCs w:val="28"/>
          </w:rPr>
          <w:t>Кодексом</w:t>
        </w:r>
      </w:hyperlink>
      <w:r w:rsidRPr="00CD4C30">
        <w:rPr>
          <w:rFonts w:ascii="Times New Roman" w:hAnsi="Times New Roman" w:cs="Times New Roman"/>
          <w:sz w:val="28"/>
          <w:szCs w:val="28"/>
        </w:rPr>
        <w:t xml:space="preserve"> Российской Федерации об административных правонарушениях, а также не имеется просроченной задолженности по налоговым платежам и</w:t>
      </w:r>
      <w:proofErr w:type="gramEnd"/>
      <w:r w:rsidRPr="00CD4C30">
        <w:rPr>
          <w:rFonts w:ascii="Times New Roman" w:hAnsi="Times New Roman" w:cs="Times New Roman"/>
          <w:sz w:val="28"/>
          <w:szCs w:val="28"/>
        </w:rPr>
        <w:t xml:space="preserve"> иным обязательным платежам в бюджеты всех уровней и государственные внебюджетные фонды.</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Полноту и достоверность сведений подтверждаю.</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Настоящим выражаю свое согласие на обработку моих персональных данных, содержащихся в настоящем заявлении и в любых иных документах,</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4C30">
        <w:rPr>
          <w:rFonts w:ascii="Times New Roman" w:hAnsi="Times New Roman" w:cs="Times New Roman"/>
          <w:sz w:val="28"/>
          <w:szCs w:val="28"/>
        </w:rPr>
        <w:t>предоставленных</w:t>
      </w:r>
      <w:proofErr w:type="gramEnd"/>
      <w:r w:rsidRPr="00CD4C30">
        <w:rPr>
          <w:rFonts w:ascii="Times New Roman" w:hAnsi="Times New Roman" w:cs="Times New Roman"/>
          <w:sz w:val="28"/>
          <w:szCs w:val="28"/>
        </w:rPr>
        <w:t xml:space="preserve"> мною. </w:t>
      </w:r>
      <w:proofErr w:type="gramStart"/>
      <w:r w:rsidRPr="00CD4C30">
        <w:rPr>
          <w:rFonts w:ascii="Times New Roman" w:hAnsi="Times New Roman" w:cs="Times New Roman"/>
          <w:sz w:val="28"/>
          <w:szCs w:val="28"/>
        </w:rPr>
        <w:t>Департамент финансов, экономики и имущества Ненецкого автономного  округа может систематизировать, накапливать, хранить, уточнять (обновлять, изменять), использовать, распространять (в том числе передавать третьим лицам), обезличивать персональные данные (для физических лиц).</w:t>
      </w:r>
      <w:proofErr w:type="gramEnd"/>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Руководитель юридического лица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индивидуальный предприниматель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rPr>
      </w:pPr>
      <w:r w:rsidRPr="00CD4C30">
        <w:rPr>
          <w:rFonts w:ascii="Times New Roman" w:hAnsi="Times New Roman" w:cs="Times New Roman"/>
        </w:rPr>
        <w:t xml:space="preserve">                                                                                 (подпись)                      (расшифровка подписи)</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«__» __________ 20__ г.</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М.П.</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Arial" w:hAnsi="Arial" w:cs="Arial"/>
          <w:sz w:val="28"/>
          <w:szCs w:val="28"/>
        </w:rPr>
      </w:pPr>
      <w:bookmarkStart w:id="23" w:name="Par550"/>
      <w:bookmarkEnd w:id="23"/>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sectPr w:rsidR="00CD4C30" w:rsidRPr="00CD4C30" w:rsidSect="004029FF">
          <w:pgSz w:w="11906" w:h="16838"/>
          <w:pgMar w:top="1134" w:right="851" w:bottom="1134" w:left="1701" w:header="709" w:footer="709" w:gutter="0"/>
          <w:cols w:space="708"/>
          <w:docGrid w:linePitch="360"/>
        </w:sectPr>
      </w:pPr>
    </w:p>
    <w:p w:rsidR="00CD4C30" w:rsidRPr="00CD4C30" w:rsidRDefault="00CD4C30" w:rsidP="00CD4C30">
      <w:pPr>
        <w:widowControl w:val="0"/>
        <w:tabs>
          <w:tab w:val="left" w:pos="4536"/>
        </w:tabs>
        <w:autoSpaceDE w:val="0"/>
        <w:autoSpaceDN w:val="0"/>
        <w:adjustRightInd w:val="0"/>
        <w:spacing w:after="0" w:line="240" w:lineRule="auto"/>
        <w:ind w:left="4962"/>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6</w:t>
      </w:r>
    </w:p>
    <w:p w:rsidR="00CD4C30" w:rsidRPr="00CD4C30" w:rsidRDefault="00CD4C30" w:rsidP="00CD4C30">
      <w:pPr>
        <w:widowControl w:val="0"/>
        <w:tabs>
          <w:tab w:val="left" w:pos="4536"/>
        </w:tabs>
        <w:autoSpaceDE w:val="0"/>
        <w:autoSpaceDN w:val="0"/>
        <w:adjustRightInd w:val="0"/>
        <w:spacing w:after="0" w:line="240" w:lineRule="auto"/>
        <w:ind w:left="4962"/>
        <w:rPr>
          <w:rFonts w:ascii="Times New Roman" w:hAnsi="Times New Roman" w:cs="Times New Roman"/>
          <w:sz w:val="28"/>
          <w:szCs w:val="28"/>
        </w:rPr>
      </w:pPr>
      <w:r w:rsidRPr="00CD4C30">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CD4C30" w:rsidRPr="00CD4C30" w:rsidRDefault="00CD4C30" w:rsidP="00CD4C30">
      <w:pPr>
        <w:widowControl w:val="0"/>
        <w:tabs>
          <w:tab w:val="left" w:pos="4536"/>
        </w:tabs>
        <w:autoSpaceDE w:val="0"/>
        <w:autoSpaceDN w:val="0"/>
        <w:adjustRightInd w:val="0"/>
        <w:spacing w:after="0" w:line="240" w:lineRule="auto"/>
        <w:ind w:left="4962"/>
        <w:rPr>
          <w:rFonts w:ascii="Times New Roman" w:hAnsi="Times New Roman" w:cs="Times New Roman"/>
          <w:sz w:val="28"/>
          <w:szCs w:val="28"/>
        </w:rPr>
      </w:pPr>
      <w:proofErr w:type="gramStart"/>
      <w:r w:rsidRPr="00CD4C30">
        <w:rPr>
          <w:rFonts w:ascii="Times New Roman" w:hAnsi="Times New Roman" w:cs="Times New Roman"/>
          <w:sz w:val="28"/>
          <w:szCs w:val="28"/>
        </w:rPr>
        <w:t>утвержденному</w:t>
      </w:r>
      <w:proofErr w:type="gramEnd"/>
      <w:r w:rsidRPr="00CD4C30">
        <w:rPr>
          <w:rFonts w:ascii="Times New Roman" w:hAnsi="Times New Roman" w:cs="Times New Roman"/>
          <w:sz w:val="28"/>
          <w:szCs w:val="28"/>
        </w:rPr>
        <w:t xml:space="preserve"> постановлением Администрации Ненецкого автономного округа</w:t>
      </w:r>
    </w:p>
    <w:p w:rsidR="00CD4C30" w:rsidRPr="00CD4C30" w:rsidRDefault="00CD4C30" w:rsidP="00CD4C30">
      <w:pPr>
        <w:widowControl w:val="0"/>
        <w:tabs>
          <w:tab w:val="left" w:pos="4536"/>
        </w:tabs>
        <w:autoSpaceDE w:val="0"/>
        <w:autoSpaceDN w:val="0"/>
        <w:adjustRightInd w:val="0"/>
        <w:spacing w:after="0" w:line="240" w:lineRule="auto"/>
        <w:ind w:left="4962"/>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ind w:left="4962"/>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Бизнес-план</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Структура бизнес-плана:</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1. Резюме.</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2. Общее описание бизнес-плана.</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3. Описание продукции и услуг.</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4. Маркетинг-план.</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5. Производственный план.</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6. Календарный план.</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7. Финансовый план.</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8. Презентация.</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bookmarkStart w:id="24" w:name="Par575"/>
      <w:bookmarkEnd w:id="24"/>
      <w:r w:rsidRPr="00CD4C30">
        <w:rPr>
          <w:rFonts w:ascii="Times New Roman" w:hAnsi="Times New Roman" w:cs="Times New Roman"/>
          <w:sz w:val="28"/>
          <w:szCs w:val="28"/>
        </w:rPr>
        <w:t>1. Резюме</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Наименование и адрес юридического лица (индивидуального предпринимателя)___________________________________________________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ФИО руководителя 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Контактная информация (адрес, телефон) 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 xml:space="preserve">Вид деятельности по </w:t>
      </w:r>
      <w:hyperlink r:id="rId19" w:tooltip="Постановление Госстандарта России от 06.11.2001 N 454-ст (ред. от 08.07.2014, с изм. от 25.12.2014)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 w:history="1">
        <w:r w:rsidRPr="00CD4C30">
          <w:rPr>
            <w:rFonts w:ascii="Times New Roman" w:hAnsi="Times New Roman" w:cs="Times New Roman"/>
            <w:sz w:val="28"/>
            <w:szCs w:val="28"/>
          </w:rPr>
          <w:t>ОКВЭД</w:t>
        </w:r>
      </w:hyperlink>
      <w:r w:rsidRPr="00CD4C30">
        <w:rPr>
          <w:rFonts w:ascii="Times New Roman" w:hAnsi="Times New Roman" w:cs="Times New Roman"/>
          <w:sz w:val="28"/>
          <w:szCs w:val="28"/>
        </w:rPr>
        <w:t xml:space="preserve"> 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Наименование бизнес-плана 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__________________________________________________________________Цель реализации бизнес-плана 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Место реализации 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outlineLvl w:val="2"/>
        <w:rPr>
          <w:rFonts w:ascii="Times New Roman" w:hAnsi="Times New Roman" w:cs="Times New Roman"/>
          <w:sz w:val="26"/>
          <w:szCs w:val="26"/>
        </w:rPr>
        <w:sectPr w:rsidR="00CD4C30" w:rsidRPr="00CD4C30" w:rsidSect="007262FB">
          <w:pgSz w:w="11906" w:h="16838"/>
          <w:pgMar w:top="1134" w:right="851" w:bottom="1134" w:left="1701" w:header="709" w:footer="709" w:gutter="0"/>
          <w:cols w:space="708"/>
          <w:docGrid w:linePitch="360"/>
        </w:sect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4C30">
        <w:rPr>
          <w:rFonts w:ascii="Times New Roman" w:hAnsi="Times New Roman" w:cs="Times New Roman"/>
          <w:sz w:val="28"/>
          <w:szCs w:val="28"/>
        </w:rPr>
        <w:lastRenderedPageBreak/>
        <w:t>2. Общее описание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Раздел «Общее описание бизнес-плана» должен содержать следующую информацию:</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наименование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2) суть бизнес-плана (отразить, что произойдет в </w:t>
      </w:r>
      <w:proofErr w:type="gramStart"/>
      <w:r w:rsidRPr="00CD4C30">
        <w:rPr>
          <w:rFonts w:ascii="Times New Roman" w:hAnsi="Times New Roman" w:cs="Times New Roman"/>
          <w:sz w:val="28"/>
          <w:szCs w:val="28"/>
        </w:rPr>
        <w:t>рамках</w:t>
      </w:r>
      <w:proofErr w:type="gramEnd"/>
      <w:r w:rsidRPr="00CD4C30">
        <w:rPr>
          <w:rFonts w:ascii="Times New Roman" w:hAnsi="Times New Roman" w:cs="Times New Roman"/>
          <w:sz w:val="28"/>
          <w:szCs w:val="28"/>
        </w:rPr>
        <w:t xml:space="preserve"> бизнес-плана и чем занимается организация (индивидуальный предприниматель), например: расширение или организация производственной деятельности, организация мастерской и т.д.);</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3) сфера реализации бизнес-плана, которая должна подтверждаться видом экономической деятельности, заявленным в выписке из Единого государственного реестра юридических лиц либо Единого государственного реестра индивидуальных предпринимателей (за исключением ремесленничества);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4) текущее состояние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5) социальная направленность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8) результаты реализации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739"/>
      <w:bookmarkStart w:id="26" w:name="Par748"/>
      <w:bookmarkEnd w:id="25"/>
      <w:bookmarkEnd w:id="26"/>
      <w:r w:rsidRPr="00CD4C30">
        <w:rPr>
          <w:rFonts w:ascii="Times New Roman" w:hAnsi="Times New Roman" w:cs="Times New Roman"/>
          <w:sz w:val="28"/>
          <w:szCs w:val="28"/>
        </w:rPr>
        <w:t>3. Описание продукции и услуг</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Перечень и описание товаров и услуг, предлагаемых в </w:t>
      </w:r>
      <w:proofErr w:type="gramStart"/>
      <w:r w:rsidRPr="00CD4C30">
        <w:rPr>
          <w:rFonts w:ascii="Times New Roman" w:hAnsi="Times New Roman" w:cs="Times New Roman"/>
          <w:sz w:val="28"/>
          <w:szCs w:val="28"/>
        </w:rPr>
        <w:t>рамках</w:t>
      </w:r>
      <w:proofErr w:type="gramEnd"/>
      <w:r w:rsidRPr="00CD4C30">
        <w:rPr>
          <w:rFonts w:ascii="Times New Roman" w:hAnsi="Times New Roman" w:cs="Times New Roman"/>
          <w:sz w:val="28"/>
          <w:szCs w:val="28"/>
        </w:rPr>
        <w:t xml:space="preserve"> настоящего бизнес-плана.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7" w:name="Par752"/>
      <w:bookmarkEnd w:id="27"/>
      <w:r w:rsidRPr="00CD4C30">
        <w:rPr>
          <w:rFonts w:ascii="Times New Roman" w:hAnsi="Times New Roman" w:cs="Times New Roman"/>
          <w:sz w:val="28"/>
          <w:szCs w:val="28"/>
        </w:rPr>
        <w:t>4. Маркетинг-план</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Раздел «Маркетинг-план» должен содержать следующую информацию:</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анализ текущего состояния рынка (содержит основную информацию о рынке, товарах, конкурентах, потребителях и методах распространения товара);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анализ угроз и возможностей (содержит перечисление основных угроз и возможностей, с которыми может столкнуться субъект малого и (или) среднего предпринимательства).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758"/>
      <w:bookmarkEnd w:id="28"/>
      <w:r w:rsidRPr="00CD4C30">
        <w:rPr>
          <w:rFonts w:ascii="Times New Roman" w:hAnsi="Times New Roman" w:cs="Times New Roman"/>
          <w:sz w:val="28"/>
          <w:szCs w:val="28"/>
        </w:rPr>
        <w:t>5. Производственный план</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Производственный план отвечает на вопрос, какие текущие расходы будут в ходе реализации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В данном разделе необходимо дать краткое описание технологической цепочки </w:t>
      </w:r>
      <w:proofErr w:type="gramStart"/>
      <w:r w:rsidRPr="00CD4C30">
        <w:rPr>
          <w:rFonts w:ascii="Times New Roman" w:hAnsi="Times New Roman" w:cs="Times New Roman"/>
          <w:sz w:val="28"/>
          <w:szCs w:val="28"/>
        </w:rPr>
        <w:t>предприятия</w:t>
      </w:r>
      <w:proofErr w:type="gramEnd"/>
      <w:r w:rsidRPr="00CD4C30">
        <w:rPr>
          <w:rFonts w:ascii="Times New Roman" w:hAnsi="Times New Roman" w:cs="Times New Roman"/>
          <w:sz w:val="28"/>
          <w:szCs w:val="28"/>
        </w:rPr>
        <w:t>: какие сырье, товары и материалы предполагается использовать, источники их получения, какие технологические процессы и оборудование будут использованы, наличие помещений, оборудования и персонала для реализации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 Также необходимо указать планируемую численность сотрудников на период реализации бизнес-плана (всего по организации непосредственно </w:t>
      </w:r>
      <w:r w:rsidRPr="00CD4C30">
        <w:rPr>
          <w:rFonts w:ascii="Times New Roman" w:hAnsi="Times New Roman" w:cs="Times New Roman"/>
          <w:sz w:val="28"/>
          <w:szCs w:val="28"/>
        </w:rPr>
        <w:lastRenderedPageBreak/>
        <w:t>занятых в реализации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Par764"/>
      <w:bookmarkEnd w:id="29"/>
      <w:r w:rsidRPr="00CD4C30">
        <w:rPr>
          <w:rFonts w:ascii="Times New Roman" w:hAnsi="Times New Roman" w:cs="Times New Roman"/>
          <w:sz w:val="28"/>
          <w:szCs w:val="28"/>
        </w:rPr>
        <w:t>6. Календарный план</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Раздел «Календарный план» должен содержать перечень основных этапов реализации бизнес-плана и потребность в финансовых ресурсах для их реализации.</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Перечень</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основных этапов реализации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0"/>
          <w:szCs w:val="20"/>
        </w:rPr>
      </w:pP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3402"/>
        <w:gridCol w:w="2127"/>
        <w:gridCol w:w="2010"/>
        <w:gridCol w:w="2098"/>
      </w:tblGrid>
      <w:tr w:rsidR="00CD4C30" w:rsidRPr="00CD4C30" w:rsidTr="004B682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Наименование этапа бизнес-плана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Дата начала</w:t>
            </w:r>
          </w:p>
        </w:tc>
        <w:tc>
          <w:tcPr>
            <w:tcW w:w="2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Дата окончания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Стоимость этапа</w:t>
            </w:r>
          </w:p>
        </w:tc>
      </w:tr>
      <w:tr w:rsidR="00CD4C30" w:rsidRPr="00CD4C30" w:rsidTr="004B682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bl>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Примеры этапов бизнес-плана: приобретение оборудования, монтаж оборудования, получение лицензии, подбор персонала, проведение ремонта производственного помещения и т.д.</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Необходимо указать дату достижения полной производственной мощности.</w:t>
      </w:r>
      <w:bookmarkStart w:id="30" w:name="Par791"/>
      <w:bookmarkEnd w:id="30"/>
    </w:p>
    <w:p w:rsidR="00CD4C30" w:rsidRPr="00CD4C30" w:rsidRDefault="00CD4C30" w:rsidP="00CD4C30">
      <w:pPr>
        <w:widowControl w:val="0"/>
        <w:autoSpaceDE w:val="0"/>
        <w:autoSpaceDN w:val="0"/>
        <w:adjustRightInd w:val="0"/>
        <w:spacing w:after="0" w:line="240" w:lineRule="auto"/>
        <w:ind w:firstLine="709"/>
        <w:outlineLvl w:val="2"/>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D4C30">
        <w:rPr>
          <w:rFonts w:ascii="Times New Roman" w:hAnsi="Times New Roman" w:cs="Times New Roman"/>
          <w:sz w:val="28"/>
          <w:szCs w:val="28"/>
        </w:rPr>
        <w:t>7. Финансовый план</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Раздел «Финансовый план» должен содержать следующую информацию:</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объем и назначение финансовой поддержки: объем необходимых для реализации бизнес-плана финансовых ресурсов (общая стоимость бизнес-плана, в том числе средства окружного бюджета (грант)), собственные средства;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текущие финансовые обязательства (банковский кредит, заем физического лица, задолженность по оплате аренды), если есть, то указать условия возврата (проценты, сроки, график платежей, прочее);</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3) на какие цели планируется направить средства;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4) в каком </w:t>
      </w:r>
      <w:proofErr w:type="gramStart"/>
      <w:r w:rsidRPr="00CD4C30">
        <w:rPr>
          <w:rFonts w:ascii="Times New Roman" w:hAnsi="Times New Roman" w:cs="Times New Roman"/>
          <w:sz w:val="28"/>
          <w:szCs w:val="28"/>
        </w:rPr>
        <w:t>объеме</w:t>
      </w:r>
      <w:proofErr w:type="gramEnd"/>
      <w:r w:rsidRPr="00CD4C30">
        <w:rPr>
          <w:rFonts w:ascii="Times New Roman" w:hAnsi="Times New Roman" w:cs="Times New Roman"/>
          <w:sz w:val="28"/>
          <w:szCs w:val="28"/>
        </w:rPr>
        <w:t xml:space="preserve"> вкладываются (ранее вложены) собственные средства;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5) финансовые результаты бизнес-плана (финансовые результаты реализации бизнес-плана показывают распределение выручки, полученной от продажи</w:t>
      </w:r>
      <w:r w:rsidRPr="00CD4C30">
        <w:rPr>
          <w:rFonts w:ascii="Times New Roman" w:hAnsi="Times New Roman" w:cs="Times New Roman"/>
          <w:sz w:val="26"/>
          <w:szCs w:val="26"/>
        </w:rPr>
        <w:t xml:space="preserve"> </w:t>
      </w:r>
      <w:r w:rsidRPr="00CD4C30">
        <w:rPr>
          <w:rFonts w:ascii="Times New Roman" w:hAnsi="Times New Roman" w:cs="Times New Roman"/>
          <w:sz w:val="28"/>
          <w:szCs w:val="28"/>
        </w:rPr>
        <w:t>продукции, себестоимости (в разрезе основных статей затрат) и объема чистой прибыли, по кварталам и годам, расчет налоговых отчислений (по всем налогам) от реализации бизнес-плана (за каждый календарный год реализации бизнес-плана), расчет рентабельности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Рентабельность бизнес-плана свидетельствует о стабильности развития бизнеса, прогнозируемые финансовые показатели и (или) имеющиеся </w:t>
      </w:r>
      <w:r w:rsidRPr="00CD4C30">
        <w:rPr>
          <w:rFonts w:ascii="Times New Roman" w:hAnsi="Times New Roman" w:cs="Times New Roman"/>
          <w:sz w:val="28"/>
          <w:szCs w:val="28"/>
        </w:rPr>
        <w:lastRenderedPageBreak/>
        <w:t>ресурсы на реализацию бизнес-плана. Рентабельность бизнес-плана представляет собой отношение доходности бизнес-плана к среднегодовым поступлениям от его реализации и величине начальных вложений.</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Срок окупаемости бизнес-плана представляет собой период времени с начала реализации бизнес-плана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Бюджетная эффективность бизнес-плана (отношение планируемого объема налоговых отчислений в бюджеты всех уровней (в сумме за 3 года) к размеру предоставляемого гранта).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Срок бюджетной окупаемости (срок окупаемости представляет собой период времени с начала реализации бизнес-плана по данному бизнес-плану до момента, когда разность между накопленной суммой налоговых отчислений в бюджеты всех уровней и объемом предоставленного гранта приобретет положительное значение).</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sectPr w:rsidR="00CD4C30" w:rsidRPr="00CD4C30" w:rsidSect="00CA6D21">
          <w:pgSz w:w="11906" w:h="16838"/>
          <w:pgMar w:top="1134" w:right="851" w:bottom="1134" w:left="1701" w:header="709" w:footer="709" w:gutter="0"/>
          <w:cols w:space="708"/>
          <w:docGrid w:linePitch="360"/>
        </w:sect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lastRenderedPageBreak/>
        <w:t>Основные финансово-экономические показатели</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реализации бизнес-плана</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488" w:type="dxa"/>
        <w:tblLayout w:type="fixed"/>
        <w:tblCellMar>
          <w:top w:w="75" w:type="dxa"/>
          <w:left w:w="0" w:type="dxa"/>
          <w:bottom w:w="75" w:type="dxa"/>
          <w:right w:w="0" w:type="dxa"/>
        </w:tblCellMar>
        <w:tblLook w:val="0000" w:firstRow="0" w:lastRow="0" w:firstColumn="0" w:lastColumn="0" w:noHBand="0" w:noVBand="0"/>
      </w:tblPr>
      <w:tblGrid>
        <w:gridCol w:w="568"/>
        <w:gridCol w:w="2692"/>
        <w:gridCol w:w="1560"/>
        <w:gridCol w:w="992"/>
        <w:gridCol w:w="992"/>
        <w:gridCol w:w="1134"/>
        <w:gridCol w:w="2693"/>
        <w:gridCol w:w="4394"/>
      </w:tblGrid>
      <w:tr w:rsidR="00CD4C30" w:rsidRPr="00CD4C30" w:rsidTr="004B682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N </w:t>
            </w:r>
            <w:proofErr w:type="gramStart"/>
            <w:r w:rsidRPr="00CD4C30">
              <w:rPr>
                <w:rFonts w:ascii="Times New Roman" w:hAnsi="Times New Roman" w:cs="Times New Roman"/>
                <w:sz w:val="28"/>
                <w:szCs w:val="28"/>
              </w:rPr>
              <w:t>п</w:t>
            </w:r>
            <w:proofErr w:type="gramEnd"/>
            <w:r w:rsidRPr="00CD4C30">
              <w:rPr>
                <w:rFonts w:ascii="Times New Roman" w:hAnsi="Times New Roman" w:cs="Times New Roman"/>
                <w:sz w:val="28"/>
                <w:szCs w:val="28"/>
              </w:rPr>
              <w:t>/п</w:t>
            </w:r>
          </w:p>
        </w:tc>
        <w:tc>
          <w:tcPr>
            <w:tcW w:w="26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Наименование показателей</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Единица измерения</w:t>
            </w:r>
          </w:p>
        </w:tc>
        <w:tc>
          <w:tcPr>
            <w:tcW w:w="58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Целевой показатель</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Расчет значения показателя</w:t>
            </w:r>
          </w:p>
        </w:tc>
      </w:tr>
      <w:tr w:rsidR="00CD4C30" w:rsidRPr="00CD4C30" w:rsidTr="004B6823">
        <w:trPr>
          <w:trHeight w:val="685"/>
        </w:trPr>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1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2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3 год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Всего за 3 года реализации бизнес-плана</w:t>
            </w: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rPr>
          <w:trHeight w:val="15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    1</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7</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8</w:t>
            </w:r>
          </w:p>
        </w:tc>
      </w:tr>
      <w:tr w:rsidR="00CD4C30" w:rsidRPr="00CD4C30" w:rsidTr="004B682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1.</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Необходимый объем финансирования для реализации бизнес-плана (всего), в том числе: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собственные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заемные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rPr>
          <w:trHeight w:val="480"/>
        </w:trPr>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средства гранта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rPr>
          <w:trHeight w:val="15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2.</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Выручка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rPr>
          <w:trHeight w:val="34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Расходы</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rPr>
          <w:trHeight w:val="27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4.</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Прибыль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D4C30">
              <w:rPr>
                <w:rFonts w:ascii="Times New Roman" w:hAnsi="Times New Roman" w:cs="Times New Roman"/>
                <w:sz w:val="28"/>
                <w:szCs w:val="28"/>
              </w:rPr>
              <w:t>Выручка-расходы</w:t>
            </w:r>
            <w:proofErr w:type="gramEnd"/>
          </w:p>
        </w:tc>
      </w:tr>
      <w:tr w:rsidR="00CD4C30" w:rsidRPr="00CD4C30" w:rsidTr="004B6823">
        <w:trPr>
          <w:trHeight w:val="1332"/>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lastRenderedPageBreak/>
              <w:t>5.</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Планируемый размер среднемесячной заработной платы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ФОТ/количество работников/12</w:t>
            </w:r>
          </w:p>
        </w:tc>
      </w:tr>
      <w:tr w:rsidR="00CD4C30" w:rsidRPr="00CD4C30" w:rsidTr="004B6823">
        <w:trPr>
          <w:trHeight w:val="31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6.</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Начисления на заработную плату</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rPr>
          <w:trHeight w:val="971"/>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7.</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Сумма налогов, сборов, страховых взносов, уплаченных в бюджетную систему, в том числе с разбивкой по видам платежей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8.</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Среднесписочная численность работников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9.</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Количество вновь созданных рабочих мест (без учета внешних совместителей)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рабочее место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r>
      <w:tr w:rsidR="00CD4C30" w:rsidRPr="00CD4C30" w:rsidTr="004B682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10.</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 xml:space="preserve">Срок бюджетной окупаемости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мес.</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Период, за который разность между накопленной суммой налоговых отчислений в бюджеты </w:t>
            </w:r>
            <w:r w:rsidRPr="00CD4C30">
              <w:rPr>
                <w:rFonts w:ascii="Times New Roman" w:hAnsi="Times New Roman" w:cs="Times New Roman"/>
                <w:sz w:val="28"/>
                <w:szCs w:val="28"/>
              </w:rPr>
              <w:lastRenderedPageBreak/>
              <w:t>всех уровней и объемом субсидии примут положительное значение</w:t>
            </w:r>
          </w:p>
        </w:tc>
      </w:tr>
      <w:tr w:rsidR="00CD4C30" w:rsidRPr="00CD4C30" w:rsidTr="004B682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lastRenderedPageBreak/>
              <w:t>11.</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Социальная эффективность бизнес-плана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Отношение среднемесячной заработной платы к установленному прожиточному минимуму для трудоспособного населения Ненецкого автономного округа на данный период</w:t>
            </w:r>
          </w:p>
        </w:tc>
      </w:tr>
      <w:tr w:rsidR="00CD4C30" w:rsidRPr="00CD4C30" w:rsidTr="004B6823">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12.</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Бюджетная эффективность бизнес-плана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Отношение планируемого прироста объема налоговых отчислений в бюджеты всех уровней к размеру предоставляемой субсидии</w:t>
            </w:r>
          </w:p>
        </w:tc>
      </w:tr>
      <w:tr w:rsidR="00CD4C30" w:rsidRPr="00CD4C30" w:rsidTr="004B682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13.</w:t>
            </w:r>
          </w:p>
        </w:tc>
        <w:tc>
          <w:tcPr>
            <w:tcW w:w="2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 xml:space="preserve">Рентабельность бизнес-плана </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r w:rsidRPr="00CD4C30">
              <w:rPr>
                <w:rFonts w:ascii="Times New Roman" w:hAnsi="Times New Roman" w:cs="Times New Roman"/>
                <w:sz w:val="28"/>
                <w:szCs w:val="28"/>
              </w:rPr>
              <w:t>Отношение планируемого объема прибыли к расходам х 100</w:t>
            </w:r>
          </w:p>
        </w:tc>
      </w:tr>
    </w:tbl>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Руководитель юридического лица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индивидуальный предприниматель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___________________/______________________/</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(подпись)                      (расшифровка подписи)</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«__» __________ 20__ г.</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М.П.</w:t>
      </w:r>
      <w:r w:rsidRPr="00CD4C30">
        <w:rPr>
          <w:rFonts w:ascii="Times New Roman" w:hAnsi="Times New Roman" w:cs="Times New Roman"/>
          <w:sz w:val="28"/>
          <w:szCs w:val="28"/>
        </w:rPr>
        <w:br w:type="page"/>
      </w:r>
    </w:p>
    <w:p w:rsidR="00CD4C30" w:rsidRPr="00CD4C30" w:rsidRDefault="00CD4C30" w:rsidP="00CD4C30">
      <w:pPr>
        <w:widowControl w:val="0"/>
        <w:autoSpaceDE w:val="0"/>
        <w:autoSpaceDN w:val="0"/>
        <w:adjustRightInd w:val="0"/>
        <w:spacing w:after="0" w:line="240" w:lineRule="auto"/>
        <w:outlineLvl w:val="2"/>
        <w:rPr>
          <w:rFonts w:ascii="Arial" w:hAnsi="Arial" w:cs="Arial"/>
          <w:sz w:val="20"/>
          <w:szCs w:val="20"/>
        </w:rPr>
        <w:sectPr w:rsidR="00CD4C30" w:rsidRPr="00CD4C30" w:rsidSect="007262FB">
          <w:pgSz w:w="16838" w:h="11906" w:orient="landscape"/>
          <w:pgMar w:top="1701" w:right="720" w:bottom="851" w:left="720" w:header="709" w:footer="709" w:gutter="0"/>
          <w:cols w:space="708"/>
          <w:docGrid w:linePitch="360"/>
        </w:sectPr>
      </w:pPr>
      <w:bookmarkStart w:id="31" w:name="Par1267"/>
      <w:bookmarkEnd w:id="31"/>
    </w:p>
    <w:p w:rsidR="00CD4C30" w:rsidRPr="00CD4C30" w:rsidRDefault="00CD4C30" w:rsidP="00CD4C30">
      <w:pPr>
        <w:widowControl w:val="0"/>
        <w:autoSpaceDE w:val="0"/>
        <w:autoSpaceDN w:val="0"/>
        <w:adjustRightInd w:val="0"/>
        <w:spacing w:after="0" w:line="240" w:lineRule="auto"/>
        <w:outlineLvl w:val="2"/>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4C30">
        <w:rPr>
          <w:rFonts w:ascii="Times New Roman" w:hAnsi="Times New Roman" w:cs="Times New Roman"/>
          <w:sz w:val="28"/>
          <w:szCs w:val="28"/>
        </w:rPr>
        <w:t>8. Презентация</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ind w:firstLine="709"/>
        <w:rPr>
          <w:rFonts w:ascii="Times New Roman" w:hAnsi="Times New Roman" w:cs="Times New Roman"/>
          <w:sz w:val="28"/>
          <w:szCs w:val="28"/>
        </w:rPr>
      </w:pPr>
      <w:r w:rsidRPr="00CD4C30">
        <w:rPr>
          <w:rFonts w:ascii="Times New Roman" w:hAnsi="Times New Roman" w:cs="Times New Roman"/>
          <w:sz w:val="28"/>
          <w:szCs w:val="28"/>
        </w:rPr>
        <w:t>Состав разделов презентации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наименование предлагаемого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описание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3) описание предоставляемых услуг (продукции);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4) цели и задачи разработки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5) обоснование актуальности разработки бизнес-плана;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6) маркетинговый план (конкурентные преимущества, потенциальные потребители услуг (продукции);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7) финансовая эффективность бизнес-плана (объем необходимых для реализации бизнес-плана финансовых ресурсов).</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sectPr w:rsidR="00CD4C30" w:rsidRPr="00CD4C30" w:rsidSect="005D54B6">
          <w:pgSz w:w="11906" w:h="16838" w:code="9"/>
          <w:pgMar w:top="720" w:right="720" w:bottom="720" w:left="720" w:header="709" w:footer="709" w:gutter="0"/>
          <w:cols w:space="708"/>
          <w:docGrid w:linePitch="360"/>
        </w:sectPr>
      </w:pPr>
    </w:p>
    <w:p w:rsidR="00CD4C30" w:rsidRPr="00CD4C30" w:rsidRDefault="00CD4C30" w:rsidP="00CD4C30">
      <w:pPr>
        <w:widowControl w:val="0"/>
        <w:autoSpaceDE w:val="0"/>
        <w:autoSpaceDN w:val="0"/>
        <w:adjustRightInd w:val="0"/>
        <w:spacing w:after="0" w:line="240" w:lineRule="auto"/>
        <w:ind w:left="6096"/>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7</w:t>
      </w:r>
    </w:p>
    <w:p w:rsidR="00CD4C30" w:rsidRPr="00CD4C30" w:rsidRDefault="00CD4C30" w:rsidP="00CD4C30">
      <w:pPr>
        <w:widowControl w:val="0"/>
        <w:autoSpaceDE w:val="0"/>
        <w:autoSpaceDN w:val="0"/>
        <w:adjustRightInd w:val="0"/>
        <w:spacing w:after="0" w:line="240" w:lineRule="auto"/>
        <w:ind w:left="6096"/>
        <w:rPr>
          <w:rFonts w:ascii="Times New Roman" w:hAnsi="Times New Roman" w:cs="Times New Roman"/>
          <w:sz w:val="28"/>
          <w:szCs w:val="28"/>
        </w:rPr>
      </w:pPr>
      <w:r w:rsidRPr="00CD4C30">
        <w:rPr>
          <w:rFonts w:ascii="Times New Roman" w:hAnsi="Times New Roman" w:cs="Times New Roman"/>
          <w:sz w:val="28"/>
          <w:szCs w:val="28"/>
        </w:rPr>
        <w:t xml:space="preserve">к Положению о порядке и условиях предоставления грантов начинающим предпринимателям на создание собственного бизнеса, </w:t>
      </w:r>
    </w:p>
    <w:p w:rsidR="00CD4C30" w:rsidRPr="00CD4C30" w:rsidRDefault="00CD4C30" w:rsidP="00CD4C30">
      <w:pPr>
        <w:widowControl w:val="0"/>
        <w:autoSpaceDE w:val="0"/>
        <w:autoSpaceDN w:val="0"/>
        <w:adjustRightInd w:val="0"/>
        <w:spacing w:after="0" w:line="240" w:lineRule="auto"/>
        <w:ind w:left="6096"/>
        <w:rPr>
          <w:rFonts w:ascii="Times New Roman" w:hAnsi="Times New Roman" w:cs="Times New Roman"/>
          <w:sz w:val="28"/>
          <w:szCs w:val="28"/>
        </w:rPr>
      </w:pPr>
      <w:proofErr w:type="gramStart"/>
      <w:r w:rsidRPr="00CD4C30">
        <w:rPr>
          <w:rFonts w:ascii="Times New Roman" w:hAnsi="Times New Roman" w:cs="Times New Roman"/>
          <w:sz w:val="28"/>
          <w:szCs w:val="28"/>
        </w:rPr>
        <w:t>утвержденному</w:t>
      </w:r>
      <w:proofErr w:type="gramEnd"/>
      <w:r w:rsidRPr="00CD4C30">
        <w:rPr>
          <w:rFonts w:ascii="Times New Roman" w:hAnsi="Times New Roman" w:cs="Times New Roman"/>
          <w:sz w:val="28"/>
          <w:szCs w:val="28"/>
        </w:rPr>
        <w:t xml:space="preserve"> постановлением Администрации Ненецкого автономного округа</w:t>
      </w:r>
    </w:p>
    <w:p w:rsidR="00CD4C30" w:rsidRPr="00CD4C30" w:rsidRDefault="00CD4C30" w:rsidP="00CD4C30">
      <w:pPr>
        <w:widowControl w:val="0"/>
        <w:autoSpaceDE w:val="0"/>
        <w:autoSpaceDN w:val="0"/>
        <w:adjustRightInd w:val="0"/>
        <w:spacing w:after="0" w:line="240" w:lineRule="auto"/>
        <w:ind w:left="6096"/>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bookmarkStart w:id="32" w:name="Par1292"/>
      <w:bookmarkEnd w:id="32"/>
      <w:r w:rsidRPr="00CD4C30">
        <w:rPr>
          <w:rFonts w:ascii="Times New Roman" w:hAnsi="Times New Roman" w:cs="Times New Roman"/>
          <w:b/>
          <w:sz w:val="28"/>
          <w:szCs w:val="28"/>
        </w:rPr>
        <w:t>План</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использования гранта и собственных средств</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both"/>
        <w:rPr>
          <w:rFonts w:ascii="Arial" w:hAnsi="Arial" w:cs="Arial"/>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5160"/>
        <w:gridCol w:w="1700"/>
        <w:gridCol w:w="2694"/>
      </w:tblGrid>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 </w:t>
            </w:r>
            <w:proofErr w:type="gramStart"/>
            <w:r w:rsidRPr="00CD4C30">
              <w:rPr>
                <w:rFonts w:ascii="Times New Roman" w:hAnsi="Times New Roman" w:cs="Times New Roman"/>
                <w:sz w:val="28"/>
                <w:szCs w:val="28"/>
              </w:rPr>
              <w:t>п</w:t>
            </w:r>
            <w:proofErr w:type="gramEnd"/>
            <w:r w:rsidRPr="00CD4C30">
              <w:rPr>
                <w:rFonts w:ascii="Times New Roman" w:hAnsi="Times New Roman" w:cs="Times New Roman"/>
                <w:sz w:val="28"/>
                <w:szCs w:val="28"/>
              </w:rPr>
              <w:t>/п</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Наименование расходов </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(согласно бизнес-плану)</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Средства гранта </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Собственные средства</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(тыс. руб.)</w:t>
            </w:r>
          </w:p>
        </w:tc>
      </w:tr>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1.</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2.</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3.</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4.</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5.</w:t>
            </w:r>
          </w:p>
        </w:tc>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bl>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rPr>
      </w:pPr>
      <w:r w:rsidRPr="00CD4C30">
        <w:rPr>
          <w:rFonts w:ascii="Times New Roman" w:hAnsi="Times New Roman" w:cs="Times New Roman"/>
          <w:sz w:val="28"/>
          <w:szCs w:val="28"/>
        </w:rPr>
        <w:t xml:space="preserve">                                 </w:t>
      </w:r>
      <w:r w:rsidRPr="00CD4C30">
        <w:rPr>
          <w:rFonts w:ascii="Times New Roman" w:hAnsi="Times New Roman" w:cs="Times New Roman"/>
        </w:rPr>
        <w:t>(подпись)                                (расшифровка подписи)</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 «___»__________  2015 г.</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М.П.</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sectPr w:rsidR="00CD4C30" w:rsidRPr="00CD4C30" w:rsidSect="005D54B6">
          <w:pgSz w:w="11906" w:h="16838"/>
          <w:pgMar w:top="720" w:right="720" w:bottom="720" w:left="720" w:header="709" w:footer="709" w:gutter="0"/>
          <w:cols w:space="708"/>
          <w:docGrid w:linePitch="360"/>
        </w:sectPr>
      </w:pPr>
    </w:p>
    <w:p w:rsidR="00CD4C30" w:rsidRPr="00CD4C30" w:rsidRDefault="00CD4C30" w:rsidP="00CD4C30">
      <w:pPr>
        <w:widowControl w:val="0"/>
        <w:autoSpaceDE w:val="0"/>
        <w:autoSpaceDN w:val="0"/>
        <w:adjustRightInd w:val="0"/>
        <w:spacing w:after="0" w:line="240" w:lineRule="auto"/>
        <w:ind w:left="5245"/>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8</w:t>
      </w:r>
    </w:p>
    <w:p w:rsidR="00CD4C30" w:rsidRPr="00CD4C30" w:rsidRDefault="00CD4C30" w:rsidP="00CD4C30">
      <w:pPr>
        <w:widowControl w:val="0"/>
        <w:autoSpaceDE w:val="0"/>
        <w:autoSpaceDN w:val="0"/>
        <w:adjustRightInd w:val="0"/>
        <w:spacing w:after="0" w:line="240" w:lineRule="auto"/>
        <w:ind w:left="5245"/>
        <w:rPr>
          <w:rFonts w:ascii="Times New Roman" w:hAnsi="Times New Roman" w:cs="Times New Roman"/>
          <w:sz w:val="28"/>
          <w:szCs w:val="28"/>
        </w:rPr>
      </w:pPr>
      <w:r w:rsidRPr="00CD4C30">
        <w:rPr>
          <w:rFonts w:ascii="Times New Roman" w:hAnsi="Times New Roman" w:cs="Times New Roman"/>
          <w:sz w:val="28"/>
          <w:szCs w:val="28"/>
        </w:rPr>
        <w:t>к Положению о порядке и условиях предоставления грантов начинающим предпринимателям на создание собственного бизнеса, утвержденному постановлением Администрации</w:t>
      </w:r>
    </w:p>
    <w:p w:rsidR="00CD4C30" w:rsidRPr="00CD4C30" w:rsidRDefault="00CD4C30" w:rsidP="00CD4C30">
      <w:pPr>
        <w:widowControl w:val="0"/>
        <w:autoSpaceDE w:val="0"/>
        <w:autoSpaceDN w:val="0"/>
        <w:adjustRightInd w:val="0"/>
        <w:spacing w:after="0" w:line="240" w:lineRule="auto"/>
        <w:ind w:left="5245"/>
        <w:rPr>
          <w:rFonts w:ascii="Times New Roman" w:hAnsi="Times New Roman" w:cs="Times New Roman"/>
          <w:sz w:val="28"/>
          <w:szCs w:val="28"/>
        </w:rPr>
      </w:pPr>
      <w:r w:rsidRPr="00CD4C30">
        <w:rPr>
          <w:rFonts w:ascii="Times New Roman" w:hAnsi="Times New Roman" w:cs="Times New Roman"/>
          <w:sz w:val="28"/>
          <w:szCs w:val="28"/>
        </w:rPr>
        <w:t>Ненецкого автономного округа</w:t>
      </w:r>
    </w:p>
    <w:p w:rsidR="00CD4C30" w:rsidRPr="00CD4C30" w:rsidRDefault="00CD4C30" w:rsidP="00CD4C30">
      <w:pPr>
        <w:widowControl w:val="0"/>
        <w:autoSpaceDE w:val="0"/>
        <w:autoSpaceDN w:val="0"/>
        <w:adjustRightInd w:val="0"/>
        <w:spacing w:after="0" w:line="240" w:lineRule="auto"/>
        <w:ind w:left="5245"/>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bookmarkStart w:id="33" w:name="Par1345"/>
      <w:bookmarkEnd w:id="33"/>
      <w:r w:rsidRPr="00CD4C30">
        <w:rPr>
          <w:rFonts w:ascii="Times New Roman" w:hAnsi="Times New Roman" w:cs="Times New Roman"/>
          <w:b/>
          <w:sz w:val="28"/>
          <w:szCs w:val="28"/>
        </w:rPr>
        <w:t xml:space="preserve">Перечень документов </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 xml:space="preserve">для участия в </w:t>
      </w:r>
      <w:proofErr w:type="gramStart"/>
      <w:r w:rsidRPr="00CD4C30">
        <w:rPr>
          <w:rFonts w:ascii="Times New Roman" w:hAnsi="Times New Roman" w:cs="Times New Roman"/>
          <w:b/>
          <w:sz w:val="28"/>
          <w:szCs w:val="28"/>
        </w:rPr>
        <w:t>конкурсе</w:t>
      </w:r>
      <w:proofErr w:type="gramEnd"/>
      <w:r w:rsidRPr="00CD4C30">
        <w:rPr>
          <w:rFonts w:ascii="Times New Roman" w:hAnsi="Times New Roman" w:cs="Times New Roman"/>
          <w:b/>
          <w:sz w:val="28"/>
          <w:szCs w:val="28"/>
        </w:rPr>
        <w:t xml:space="preserve"> по предоставлению грантов</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 xml:space="preserve">начинающим предпринимателям </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на создание собственного бизнеса</w:t>
      </w:r>
    </w:p>
    <w:p w:rsidR="00CD4C30" w:rsidRPr="00CD4C30" w:rsidRDefault="00CD4C30" w:rsidP="00CD4C3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Юридические лица представляют:</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копию свидетельства о государственной регистрации юридического лица,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выписку из Единого государственного реестра юридических лиц,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3) справку о состоянии расчетов по налогам, сборам, пеням, штрафам, (либо об исполнении налогоплательщиком обязанности по уплате  налогов, сборов, пеней, штрафов),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4) справку о состоянии расчетов по страховым взносам на обязательное пенсионное страхование, полученной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5) копии документов, заверенные заявителем, подтверждающие наличие производственных и других помещений, необходимых для реализации бизнес-плана (если в бизнес-плане указывается их необходимость);</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6) копию диплома учредителя о высшем образовании или копию свидетельства об окончании </w:t>
      </w:r>
      <w:proofErr w:type="gramStart"/>
      <w:r w:rsidRPr="00CD4C30">
        <w:rPr>
          <w:rFonts w:ascii="Times New Roman" w:hAnsi="Times New Roman" w:cs="Times New Roman"/>
          <w:sz w:val="28"/>
          <w:szCs w:val="28"/>
        </w:rPr>
        <w:t>обучения по программе</w:t>
      </w:r>
      <w:proofErr w:type="gramEnd"/>
      <w:r w:rsidRPr="00CD4C30">
        <w:rPr>
          <w:rFonts w:ascii="Times New Roman" w:hAnsi="Times New Roman" w:cs="Times New Roman"/>
          <w:sz w:val="28"/>
          <w:szCs w:val="28"/>
        </w:rPr>
        <w:t xml:space="preserve"> «Основы предпринимательской деятельности» продолжительностью не менее 18 академических часов;</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7) копии документов, подтверждающих размер выручки или балансовой стоимости активов за период, прошедший со дня государственной регистрации;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8) справку о среднесписочной численности работников на момент </w:t>
      </w:r>
      <w:r w:rsidRPr="00CD4C30">
        <w:rPr>
          <w:rFonts w:ascii="Times New Roman" w:hAnsi="Times New Roman" w:cs="Times New Roman"/>
          <w:sz w:val="28"/>
          <w:szCs w:val="28"/>
        </w:rPr>
        <w:lastRenderedPageBreak/>
        <w:t>подачи заявки;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9) справку о размере среднемесячной заработной платы работников (в расчете на одного штатного работника) на момент подачи заявки, в расчете на одного штатного работника (за полный рабочий день)</w:t>
      </w:r>
      <w:r w:rsidRPr="00CD4C30">
        <w:rPr>
          <w:rFonts w:ascii="Arial" w:hAnsi="Arial" w:cs="Arial"/>
          <w:sz w:val="20"/>
          <w:szCs w:val="20"/>
        </w:rPr>
        <w:t xml:space="preserve"> </w:t>
      </w:r>
      <w:r w:rsidRPr="00CD4C30">
        <w:rPr>
          <w:rFonts w:ascii="Times New Roman" w:hAnsi="Times New Roman" w:cs="Times New Roman"/>
          <w:sz w:val="28"/>
          <w:szCs w:val="28"/>
        </w:rPr>
        <w:t>(при наличии работников);</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10) справку кредитной организации, подтверждающую наличие на расчетном счету заявителя собственных сре</w:t>
      </w:r>
      <w:proofErr w:type="gramStart"/>
      <w:r w:rsidRPr="00CD4C30">
        <w:rPr>
          <w:rFonts w:ascii="Times New Roman" w:hAnsi="Times New Roman" w:cs="Times New Roman"/>
          <w:sz w:val="28"/>
          <w:szCs w:val="28"/>
        </w:rPr>
        <w:t>дств дл</w:t>
      </w:r>
      <w:proofErr w:type="gramEnd"/>
      <w:r w:rsidRPr="00CD4C30">
        <w:rPr>
          <w:rFonts w:ascii="Times New Roman" w:hAnsi="Times New Roman" w:cs="Times New Roman"/>
          <w:sz w:val="28"/>
          <w:szCs w:val="28"/>
        </w:rPr>
        <w:t xml:space="preserve">я </w:t>
      </w:r>
      <w:proofErr w:type="spellStart"/>
      <w:r w:rsidRPr="00CD4C30">
        <w:rPr>
          <w:rFonts w:ascii="Times New Roman" w:hAnsi="Times New Roman" w:cs="Times New Roman"/>
          <w:sz w:val="28"/>
          <w:szCs w:val="28"/>
        </w:rPr>
        <w:t>софинсирования</w:t>
      </w:r>
      <w:proofErr w:type="spellEnd"/>
      <w:r w:rsidRPr="00CD4C30">
        <w:rPr>
          <w:rFonts w:ascii="Times New Roman" w:hAnsi="Times New Roman" w:cs="Times New Roman"/>
          <w:sz w:val="28"/>
          <w:szCs w:val="28"/>
        </w:rPr>
        <w:t xml:space="preserve"> бизнес-плана в размере не менее 15% от суммы гранта;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4C30">
        <w:rPr>
          <w:rFonts w:ascii="Times New Roman" w:hAnsi="Times New Roman" w:cs="Times New Roman"/>
          <w:sz w:val="28"/>
          <w:szCs w:val="28"/>
        </w:rPr>
        <w:t>11) документы подтверждающие обеспечение рабочими местами инвалидов, матерей, имеющих детей в возрасте до 3 лет, выпускников детских домов, а также лиц, освобожденных из мест лишения свободы в течение 2 лет (при наличии таких работников).</w:t>
      </w:r>
      <w:proofErr w:type="gramEnd"/>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Индивидуальные предприниматели представляют:</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1) копию паспорта гражданина Российской Федерации;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2) копию свидетельства о государственной регистрации юридического лица,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3) выписку из Единого государственного реестра индивидуальных предпринимателей,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4) справку о состоянии расчетов по налогам, сборам, пеням, штрафам, (либо об исполнении налогоплательщиком обязанности по уплате  налогов, сборов, пеней, штрафов),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5) справку о состоянии расчетов по страховым взносам на обязательное пенсионное страхование, полученную не ранее чем за один месяц до дня подачи заявки на получение субсидии;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6) справку о среднесписочной численности работников на момент подачи заявки;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7) справку о размере среднемесячной заработной платы работников (в расчете на одного штатного работника) на момент подачи заявки, в расчете на одного штатного работника (за полный рабочий день)</w:t>
      </w:r>
      <w:r w:rsidRPr="00CD4C30">
        <w:rPr>
          <w:rFonts w:ascii="Arial" w:hAnsi="Arial" w:cs="Arial"/>
          <w:sz w:val="20"/>
          <w:szCs w:val="20"/>
        </w:rPr>
        <w:t xml:space="preserve"> </w:t>
      </w:r>
      <w:r w:rsidRPr="00CD4C30">
        <w:rPr>
          <w:rFonts w:ascii="Times New Roman" w:hAnsi="Times New Roman" w:cs="Times New Roman"/>
          <w:sz w:val="28"/>
          <w:szCs w:val="28"/>
        </w:rPr>
        <w:t>(при наличии работников);</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8) копии документов, заверенные заявителем, подтверждающие наличие производственных и других помещений, необходимых для реализации бизнес-плана (если в бизнес-плане указывается их необходимость);</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9) копии документов, подтверждающих размер выручки или балансовой стоимости активов за период, прошедший со дня государственной регистрации;</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10) копию диплома учредителя о высшем образовании или копию свидетельства об окончании </w:t>
      </w:r>
      <w:proofErr w:type="gramStart"/>
      <w:r w:rsidRPr="00CD4C30">
        <w:rPr>
          <w:rFonts w:ascii="Times New Roman" w:hAnsi="Times New Roman" w:cs="Times New Roman"/>
          <w:sz w:val="28"/>
          <w:szCs w:val="28"/>
        </w:rPr>
        <w:t>обучения по программе</w:t>
      </w:r>
      <w:proofErr w:type="gramEnd"/>
      <w:r w:rsidRPr="00CD4C30">
        <w:rPr>
          <w:rFonts w:ascii="Times New Roman" w:hAnsi="Times New Roman" w:cs="Times New Roman"/>
          <w:sz w:val="28"/>
          <w:szCs w:val="28"/>
        </w:rPr>
        <w:t xml:space="preserve"> «Основы предпринимательской деятельности» продолжительностью не менее 18 академических часов;</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4C30">
        <w:rPr>
          <w:rFonts w:ascii="Times New Roman" w:hAnsi="Times New Roman" w:cs="Times New Roman"/>
          <w:sz w:val="28"/>
          <w:szCs w:val="28"/>
        </w:rPr>
        <w:t xml:space="preserve">11) справку кредитной организации, подтверждающую наличие на </w:t>
      </w:r>
      <w:r w:rsidRPr="00CD4C30">
        <w:rPr>
          <w:rFonts w:ascii="Times New Roman" w:hAnsi="Times New Roman" w:cs="Times New Roman"/>
          <w:sz w:val="28"/>
          <w:szCs w:val="28"/>
        </w:rPr>
        <w:lastRenderedPageBreak/>
        <w:t>расчетном счету заявителя собственных сре</w:t>
      </w:r>
      <w:proofErr w:type="gramStart"/>
      <w:r w:rsidRPr="00CD4C30">
        <w:rPr>
          <w:rFonts w:ascii="Times New Roman" w:hAnsi="Times New Roman" w:cs="Times New Roman"/>
          <w:sz w:val="28"/>
          <w:szCs w:val="28"/>
        </w:rPr>
        <w:t>дств дл</w:t>
      </w:r>
      <w:proofErr w:type="gramEnd"/>
      <w:r w:rsidRPr="00CD4C30">
        <w:rPr>
          <w:rFonts w:ascii="Times New Roman" w:hAnsi="Times New Roman" w:cs="Times New Roman"/>
          <w:sz w:val="28"/>
          <w:szCs w:val="28"/>
        </w:rPr>
        <w:t xml:space="preserve">я </w:t>
      </w:r>
      <w:proofErr w:type="spellStart"/>
      <w:r w:rsidRPr="00CD4C30">
        <w:rPr>
          <w:rFonts w:ascii="Times New Roman" w:hAnsi="Times New Roman" w:cs="Times New Roman"/>
          <w:sz w:val="28"/>
          <w:szCs w:val="28"/>
        </w:rPr>
        <w:t>софинсирования</w:t>
      </w:r>
      <w:proofErr w:type="spellEnd"/>
      <w:r w:rsidRPr="00CD4C30">
        <w:rPr>
          <w:rFonts w:ascii="Times New Roman" w:hAnsi="Times New Roman" w:cs="Times New Roman"/>
          <w:sz w:val="28"/>
          <w:szCs w:val="28"/>
        </w:rPr>
        <w:t xml:space="preserve"> бизнес-плана в размере не менее 15% от суммы гранта;</w:t>
      </w:r>
    </w:p>
    <w:p w:rsidR="00CD4C30" w:rsidRPr="00CD4C30" w:rsidRDefault="00CD4C30" w:rsidP="00CD4C3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4C30">
        <w:rPr>
          <w:rFonts w:ascii="Times New Roman" w:hAnsi="Times New Roman" w:cs="Times New Roman"/>
          <w:sz w:val="28"/>
          <w:szCs w:val="28"/>
        </w:rPr>
        <w:t>12) документы подтверждающие обеспечение рабочими местами инвалидов, матерей, имеющих детей в возрасте до 3 лет, выпускников детских домов, а также лиц, освобожденных из мест лишения свободы в течение 2 лет (при наличии таких работников).</w:t>
      </w:r>
      <w:proofErr w:type="gramEnd"/>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sectPr w:rsidR="00CD4C30" w:rsidRPr="00CD4C30" w:rsidSect="00082CCC">
          <w:pgSz w:w="11906" w:h="16838"/>
          <w:pgMar w:top="1134" w:right="851" w:bottom="1134" w:left="1701" w:header="709" w:footer="709" w:gutter="0"/>
          <w:cols w:space="708"/>
          <w:docGrid w:linePitch="360"/>
        </w:sectPr>
      </w:pPr>
      <w:r w:rsidRPr="00CD4C30">
        <w:rPr>
          <w:rFonts w:ascii="Times New Roman" w:hAnsi="Times New Roman" w:cs="Times New Roman"/>
          <w:sz w:val="28"/>
          <w:szCs w:val="28"/>
        </w:rPr>
        <w:t>_________</w:t>
      </w:r>
    </w:p>
    <w:p w:rsidR="00CD4C30" w:rsidRPr="00CD4C30" w:rsidRDefault="00CD4C30" w:rsidP="00CD4C30">
      <w:pPr>
        <w:widowControl w:val="0"/>
        <w:autoSpaceDE w:val="0"/>
        <w:autoSpaceDN w:val="0"/>
        <w:adjustRightInd w:val="0"/>
        <w:spacing w:after="0" w:line="240" w:lineRule="auto"/>
        <w:ind w:left="10065"/>
        <w:outlineLvl w:val="1"/>
        <w:rPr>
          <w:rFonts w:ascii="Times New Roman" w:hAnsi="Times New Roman" w:cs="Times New Roman"/>
          <w:sz w:val="28"/>
          <w:szCs w:val="28"/>
        </w:rPr>
      </w:pPr>
      <w:bookmarkStart w:id="34" w:name="Par1388"/>
      <w:bookmarkEnd w:id="34"/>
      <w:r w:rsidRPr="00CD4C30">
        <w:rPr>
          <w:rFonts w:ascii="Times New Roman" w:hAnsi="Times New Roman" w:cs="Times New Roman"/>
          <w:sz w:val="28"/>
          <w:szCs w:val="28"/>
        </w:rPr>
        <w:lastRenderedPageBreak/>
        <w:t>Приложение 9</w:t>
      </w:r>
    </w:p>
    <w:p w:rsidR="00CD4C30" w:rsidRPr="00CD4C30" w:rsidRDefault="00CD4C30" w:rsidP="00CD4C30">
      <w:pPr>
        <w:widowControl w:val="0"/>
        <w:autoSpaceDE w:val="0"/>
        <w:autoSpaceDN w:val="0"/>
        <w:adjustRightInd w:val="0"/>
        <w:spacing w:after="0" w:line="240" w:lineRule="auto"/>
        <w:ind w:left="10065"/>
        <w:rPr>
          <w:rFonts w:ascii="Times New Roman" w:hAnsi="Times New Roman" w:cs="Times New Roman"/>
          <w:sz w:val="28"/>
          <w:szCs w:val="28"/>
        </w:rPr>
      </w:pPr>
      <w:r w:rsidRPr="00CD4C30">
        <w:rPr>
          <w:rFonts w:ascii="Times New Roman" w:hAnsi="Times New Roman" w:cs="Times New Roman"/>
          <w:sz w:val="28"/>
          <w:szCs w:val="28"/>
        </w:rPr>
        <w:t>к Положению о порядке и условиях предоставления грантов начинающим предпринимателям на создание собственного бизнеса, утвержденному  постановлением Администрации</w:t>
      </w:r>
    </w:p>
    <w:p w:rsidR="00CD4C30" w:rsidRPr="00CD4C30" w:rsidRDefault="00CD4C30" w:rsidP="00CD4C30">
      <w:pPr>
        <w:widowControl w:val="0"/>
        <w:autoSpaceDE w:val="0"/>
        <w:autoSpaceDN w:val="0"/>
        <w:adjustRightInd w:val="0"/>
        <w:spacing w:after="0" w:line="240" w:lineRule="auto"/>
        <w:ind w:left="10065"/>
        <w:rPr>
          <w:rFonts w:ascii="Times New Roman" w:hAnsi="Times New Roman" w:cs="Times New Roman"/>
          <w:sz w:val="28"/>
          <w:szCs w:val="28"/>
        </w:rPr>
      </w:pPr>
      <w:r w:rsidRPr="00CD4C30">
        <w:rPr>
          <w:rFonts w:ascii="Times New Roman" w:hAnsi="Times New Roman" w:cs="Times New Roman"/>
          <w:sz w:val="28"/>
          <w:szCs w:val="28"/>
        </w:rPr>
        <w:t>Ненецкого автономного округа</w:t>
      </w:r>
    </w:p>
    <w:p w:rsidR="00CD4C30" w:rsidRPr="00CD4C30" w:rsidRDefault="00CD4C30" w:rsidP="00CD4C30">
      <w:pPr>
        <w:widowControl w:val="0"/>
        <w:autoSpaceDE w:val="0"/>
        <w:autoSpaceDN w:val="0"/>
        <w:adjustRightInd w:val="0"/>
        <w:spacing w:after="0" w:line="240" w:lineRule="auto"/>
        <w:ind w:left="10065"/>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Отчет</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об использовании гранта</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(заполняется нарастающим итогом)</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 xml:space="preserve"> _____________________________________________________________________________________________________________</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D4C30">
        <w:rPr>
          <w:rFonts w:ascii="Times New Roman" w:hAnsi="Times New Roman" w:cs="Times New Roman"/>
          <w:sz w:val="28"/>
          <w:szCs w:val="28"/>
        </w:rPr>
        <w:t>(наименование юридического лица (индивидуального предпринимателя, наименование бизнес-плана)</w:t>
      </w:r>
      <w:proofErr w:type="gramEnd"/>
    </w:p>
    <w:tbl>
      <w:tblPr>
        <w:tblW w:w="15508"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1985"/>
        <w:gridCol w:w="1985"/>
        <w:gridCol w:w="2041"/>
        <w:gridCol w:w="2211"/>
        <w:gridCol w:w="2041"/>
        <w:gridCol w:w="1418"/>
        <w:gridCol w:w="3118"/>
      </w:tblGrid>
      <w:tr w:rsidR="00CD4C30" w:rsidRPr="00CD4C30" w:rsidTr="004B6823">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 </w:t>
            </w:r>
            <w:proofErr w:type="gramStart"/>
            <w:r w:rsidRPr="00CD4C30">
              <w:rPr>
                <w:rFonts w:ascii="Times New Roman" w:hAnsi="Times New Roman" w:cs="Times New Roman"/>
                <w:sz w:val="28"/>
                <w:szCs w:val="28"/>
              </w:rPr>
              <w:t>п</w:t>
            </w:r>
            <w:proofErr w:type="gramEnd"/>
            <w:r w:rsidRPr="00CD4C30">
              <w:rPr>
                <w:rFonts w:ascii="Times New Roman" w:hAnsi="Times New Roman" w:cs="Times New Roman"/>
                <w:sz w:val="28"/>
                <w:szCs w:val="28"/>
              </w:rPr>
              <w:t>/п</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Наименование расходов</w:t>
            </w:r>
          </w:p>
        </w:tc>
        <w:tc>
          <w:tcPr>
            <w:tcW w:w="4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Сумма бюджетных средств (руб.)</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Сумма собственных средств</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Подтверждающий документ </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 xml:space="preserve">Остаток (руб.) </w:t>
            </w:r>
          </w:p>
        </w:tc>
      </w:tr>
      <w:tr w:rsidR="00CD4C30" w:rsidRPr="00CD4C30" w:rsidTr="004B6823">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план</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израсходовано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план</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израсходовано</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r w:rsidR="00CD4C30" w:rsidRPr="00CD4C30" w:rsidTr="004B6823">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Итого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p>
        </w:tc>
      </w:tr>
    </w:tbl>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/__________________________/_____________________________________________________________________/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rPr>
      </w:pPr>
      <w:r w:rsidRPr="00CD4C30">
        <w:rPr>
          <w:rFonts w:ascii="Times New Roman" w:hAnsi="Times New Roman" w:cs="Times New Roman"/>
          <w:sz w:val="28"/>
          <w:szCs w:val="28"/>
        </w:rPr>
        <w:t xml:space="preserve">                 </w:t>
      </w:r>
      <w:r w:rsidRPr="00CD4C30">
        <w:rPr>
          <w:rFonts w:ascii="Times New Roman" w:hAnsi="Times New Roman" w:cs="Times New Roman"/>
        </w:rPr>
        <w:t>(подпись)                                                                                                        (расшифровка подписи)</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r w:rsidRPr="00CD4C30">
        <w:rPr>
          <w:rFonts w:ascii="Times New Roman" w:hAnsi="Times New Roman" w:cs="Times New Roman"/>
          <w:sz w:val="28"/>
          <w:szCs w:val="28"/>
        </w:rPr>
        <w:t>Дата подачи заявления:   __   __________ 20__ г.</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sectPr w:rsidR="00CD4C30" w:rsidRPr="00CD4C30" w:rsidSect="00E224BC">
          <w:pgSz w:w="16838" w:h="11906" w:orient="landscape"/>
          <w:pgMar w:top="720" w:right="720" w:bottom="720" w:left="720" w:header="709" w:footer="709" w:gutter="0"/>
          <w:cols w:space="708"/>
          <w:docGrid w:linePitch="360"/>
        </w:sectPr>
      </w:pPr>
    </w:p>
    <w:p w:rsidR="00CD4C30" w:rsidRPr="00CD4C30" w:rsidRDefault="00CD4C30" w:rsidP="00CD4C30">
      <w:pPr>
        <w:widowControl w:val="0"/>
        <w:autoSpaceDE w:val="0"/>
        <w:autoSpaceDN w:val="0"/>
        <w:adjustRightInd w:val="0"/>
        <w:spacing w:after="0" w:line="240" w:lineRule="auto"/>
        <w:ind w:left="5954"/>
        <w:outlineLvl w:val="1"/>
        <w:rPr>
          <w:rFonts w:ascii="Times New Roman" w:hAnsi="Times New Roman" w:cs="Times New Roman"/>
          <w:sz w:val="28"/>
          <w:szCs w:val="28"/>
        </w:rPr>
      </w:pPr>
      <w:r w:rsidRPr="00CD4C30">
        <w:rPr>
          <w:rFonts w:ascii="Times New Roman" w:hAnsi="Times New Roman" w:cs="Times New Roman"/>
          <w:sz w:val="28"/>
          <w:szCs w:val="28"/>
        </w:rPr>
        <w:lastRenderedPageBreak/>
        <w:t>Приложение 10</w:t>
      </w:r>
    </w:p>
    <w:p w:rsidR="00CD4C30" w:rsidRPr="00CD4C30" w:rsidRDefault="00CD4C30" w:rsidP="00CD4C30">
      <w:pPr>
        <w:widowControl w:val="0"/>
        <w:autoSpaceDE w:val="0"/>
        <w:autoSpaceDN w:val="0"/>
        <w:adjustRightInd w:val="0"/>
        <w:spacing w:after="0" w:line="240" w:lineRule="auto"/>
        <w:ind w:left="5954"/>
        <w:rPr>
          <w:rFonts w:ascii="Times New Roman" w:hAnsi="Times New Roman" w:cs="Times New Roman"/>
          <w:sz w:val="28"/>
          <w:szCs w:val="28"/>
        </w:rPr>
      </w:pPr>
      <w:r w:rsidRPr="00CD4C30">
        <w:rPr>
          <w:rFonts w:ascii="Times New Roman" w:hAnsi="Times New Roman" w:cs="Times New Roman"/>
          <w:sz w:val="28"/>
          <w:szCs w:val="28"/>
        </w:rPr>
        <w:t>к Положению о порядке и условиях предоставления грантов начинающим предпринимателям на создание собственного бизнеса, утвержденному постановлением Администрации Ненецкого автономного округа</w:t>
      </w:r>
    </w:p>
    <w:p w:rsidR="00CD4C30" w:rsidRPr="00CD4C30" w:rsidRDefault="00CD4C30" w:rsidP="00CD4C30">
      <w:pPr>
        <w:widowControl w:val="0"/>
        <w:autoSpaceDE w:val="0"/>
        <w:autoSpaceDN w:val="0"/>
        <w:adjustRightInd w:val="0"/>
        <w:spacing w:after="0" w:line="240" w:lineRule="auto"/>
        <w:ind w:left="5954"/>
        <w:rPr>
          <w:rFonts w:ascii="Times New Roman" w:hAnsi="Times New Roman" w:cs="Times New Roman"/>
          <w:sz w:val="28"/>
          <w:szCs w:val="28"/>
        </w:rPr>
      </w:pPr>
      <w:r w:rsidRPr="00CD4C30">
        <w:rPr>
          <w:rFonts w:ascii="Times New Roman" w:hAnsi="Times New Roman" w:cs="Times New Roman"/>
          <w:sz w:val="28"/>
          <w:szCs w:val="28"/>
        </w:rPr>
        <w:t>от 10.07.2015 № 225-п</w:t>
      </w:r>
    </w:p>
    <w:p w:rsidR="00CD4C30" w:rsidRPr="00CD4C30" w:rsidRDefault="00CD4C30" w:rsidP="00CD4C30">
      <w:pPr>
        <w:widowControl w:val="0"/>
        <w:autoSpaceDE w:val="0"/>
        <w:autoSpaceDN w:val="0"/>
        <w:adjustRightInd w:val="0"/>
        <w:spacing w:after="0" w:line="240" w:lineRule="auto"/>
        <w:ind w:left="5954"/>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Arial" w:hAnsi="Arial" w:cs="Arial"/>
          <w:sz w:val="20"/>
          <w:szCs w:val="20"/>
        </w:rPr>
      </w:pP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bookmarkStart w:id="35" w:name="Par1469"/>
      <w:bookmarkEnd w:id="35"/>
      <w:r w:rsidRPr="00CD4C30">
        <w:rPr>
          <w:rFonts w:ascii="Times New Roman" w:hAnsi="Times New Roman" w:cs="Times New Roman"/>
          <w:b/>
          <w:sz w:val="28"/>
          <w:szCs w:val="28"/>
        </w:rPr>
        <w:t>Отчет</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о хозяйственной деятельности</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b/>
          <w:sz w:val="28"/>
          <w:szCs w:val="28"/>
        </w:rPr>
      </w:pPr>
      <w:r w:rsidRPr="00CD4C30">
        <w:rPr>
          <w:rFonts w:ascii="Times New Roman" w:hAnsi="Times New Roman" w:cs="Times New Roman"/>
          <w:b/>
          <w:sz w:val="28"/>
          <w:szCs w:val="28"/>
        </w:rPr>
        <w:t>за ________ год</w:t>
      </w:r>
    </w:p>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8"/>
          <w:szCs w:val="28"/>
        </w:rPr>
      </w:pPr>
      <w:r w:rsidRPr="00CD4C30">
        <w:rPr>
          <w:rFonts w:ascii="Times New Roman" w:hAnsi="Times New Roman" w:cs="Times New Roman"/>
          <w:sz w:val="28"/>
          <w:szCs w:val="28"/>
        </w:rPr>
        <w:t>(заполняется нарастающим итогом)</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Форма 1</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tbl>
      <w:tblPr>
        <w:tblW w:w="9497" w:type="dxa"/>
        <w:tblInd w:w="-222" w:type="dxa"/>
        <w:tblLayout w:type="fixed"/>
        <w:tblCellMar>
          <w:top w:w="75" w:type="dxa"/>
          <w:left w:w="0" w:type="dxa"/>
          <w:bottom w:w="75" w:type="dxa"/>
          <w:right w:w="0" w:type="dxa"/>
        </w:tblCellMar>
        <w:tblLook w:val="0000" w:firstRow="0" w:lastRow="0" w:firstColumn="0" w:lastColumn="0" w:noHBand="0" w:noVBand="0"/>
      </w:tblPr>
      <w:tblGrid>
        <w:gridCol w:w="4195"/>
        <w:gridCol w:w="5302"/>
      </w:tblGrid>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Наименование юридического лица (индивидуального предпринимателя)</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Наименование бизнес-плана</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Система налогообложения</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Вид деятельности по </w:t>
            </w:r>
            <w:hyperlink r:id="rId20" w:tooltip="Постановление Госстандарта России от 06.11.2001 N 454-ст (ред. от 08.07.2014, с изм. от 25.12.2014)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 w:history="1">
              <w:r w:rsidRPr="00CD4C30">
                <w:rPr>
                  <w:rFonts w:ascii="Times New Roman" w:hAnsi="Times New Roman" w:cs="Times New Roman"/>
                  <w:sz w:val="26"/>
                  <w:szCs w:val="26"/>
                </w:rPr>
                <w:t>ОКВЭД</w:t>
              </w:r>
            </w:hyperlink>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Направление деятельности</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rPr>
          <w:trHeight w:val="164"/>
        </w:trPr>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Место реализации бизнес-плана</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rPr>
          <w:trHeight w:val="105"/>
        </w:trPr>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Описание этапа реализации проекта</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Помещения, находящиеся в аренде/собственности, с указанием площади (копия договора аренды/свидетельства о регистрации собственности)</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bl>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Форма 2</w:t>
      </w:r>
    </w:p>
    <w:p w:rsidR="00CD4C30" w:rsidRPr="00CD4C30" w:rsidRDefault="00CD4C30" w:rsidP="00CD4C30">
      <w:pPr>
        <w:widowControl w:val="0"/>
        <w:autoSpaceDE w:val="0"/>
        <w:autoSpaceDN w:val="0"/>
        <w:adjustRightInd w:val="0"/>
        <w:spacing w:after="0" w:line="240" w:lineRule="auto"/>
        <w:jc w:val="both"/>
        <w:rPr>
          <w:rFonts w:ascii="Arial" w:hAnsi="Arial" w:cs="Arial"/>
          <w:sz w:val="28"/>
          <w:szCs w:val="28"/>
        </w:rPr>
      </w:pPr>
    </w:p>
    <w:tbl>
      <w:tblPr>
        <w:tblW w:w="0" w:type="auto"/>
        <w:tblInd w:w="-789" w:type="dxa"/>
        <w:tblLayout w:type="fixed"/>
        <w:tblCellMar>
          <w:top w:w="75" w:type="dxa"/>
          <w:left w:w="0" w:type="dxa"/>
          <w:bottom w:w="75" w:type="dxa"/>
          <w:right w:w="0" w:type="dxa"/>
        </w:tblCellMar>
        <w:tblLook w:val="0000" w:firstRow="0" w:lastRow="0" w:firstColumn="0" w:lastColumn="0" w:noHBand="0" w:noVBand="0"/>
      </w:tblPr>
      <w:tblGrid>
        <w:gridCol w:w="568"/>
        <w:gridCol w:w="3401"/>
        <w:gridCol w:w="1531"/>
        <w:gridCol w:w="1134"/>
        <w:gridCol w:w="1276"/>
        <w:gridCol w:w="2608"/>
      </w:tblGrid>
      <w:tr w:rsidR="00CD4C30" w:rsidRPr="00CD4C30" w:rsidTr="00CD4C30">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 xml:space="preserve">№ </w:t>
            </w:r>
            <w:proofErr w:type="gramStart"/>
            <w:r w:rsidRPr="00CD4C30">
              <w:rPr>
                <w:rFonts w:ascii="Times New Roman" w:hAnsi="Times New Roman" w:cs="Times New Roman"/>
                <w:sz w:val="26"/>
                <w:szCs w:val="26"/>
              </w:rPr>
              <w:t>п</w:t>
            </w:r>
            <w:proofErr w:type="gramEnd"/>
            <w:r w:rsidRPr="00CD4C30">
              <w:rPr>
                <w:rFonts w:ascii="Times New Roman" w:hAnsi="Times New Roman" w:cs="Times New Roman"/>
                <w:sz w:val="26"/>
                <w:szCs w:val="26"/>
              </w:rPr>
              <w:t>/</w:t>
            </w:r>
            <w:bookmarkStart w:id="36" w:name="_GoBack"/>
            <w:bookmarkEnd w:id="36"/>
            <w:r w:rsidRPr="00CD4C30">
              <w:rPr>
                <w:rFonts w:ascii="Times New Roman" w:hAnsi="Times New Roman" w:cs="Times New Roman"/>
                <w:sz w:val="26"/>
                <w:szCs w:val="26"/>
              </w:rPr>
              <w:t>п</w:t>
            </w:r>
          </w:p>
        </w:tc>
        <w:tc>
          <w:tcPr>
            <w:tcW w:w="34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Наименование показателей</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Единица измерения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 xml:space="preserve">Показатель </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Подтверждающий документ</w:t>
            </w:r>
          </w:p>
        </w:tc>
      </w:tr>
      <w:tr w:rsidR="00CD4C30" w:rsidRPr="00CD4C30" w:rsidTr="00CD4C30">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tc>
        <w:tc>
          <w:tcPr>
            <w:tcW w:w="34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план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факт</w:t>
            </w: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Объем финансирования бизнес-плана (всего), 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1.1.</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 собственные средства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rPr>
          <w:trHeight w:val="27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1.2.</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 заемные средства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копии договоров (соглашений), заверенные получателем</w:t>
            </w:r>
          </w:p>
        </w:tc>
      </w:tr>
      <w:tr w:rsidR="00CD4C30" w:rsidRPr="00CD4C30" w:rsidTr="00CD4C30">
        <w:trPr>
          <w:trHeight w:val="68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6"/>
                <w:szCs w:val="26"/>
              </w:rPr>
            </w:pPr>
            <w:r w:rsidRPr="00CD4C30">
              <w:rPr>
                <w:rFonts w:ascii="Times New Roman" w:hAnsi="Times New Roman" w:cs="Times New Roman"/>
                <w:sz w:val="26"/>
                <w:szCs w:val="26"/>
              </w:rPr>
              <w:t>1.3.</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 средства гранта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2.</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Выручка (без учета НДС)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3.</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Расходы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4.</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Прибыль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5.</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Сумма налогов, сборов, страховых взносов уплаченных в бюджетную систему</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налоговая декларация, копии платежных поручений, подтверждающих данные об уплате налогов и сборов</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6.</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Размер среднемесячной заработной платы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справка о размере среднемесячной заработной платы работников (в расчете на одного штатного работника) в расчете на одного штатного работника (за полный рабочий день)</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7.</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Начисления на заработную плату (ОПФ)</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копии платежных поручений, подтверждающих данные об уплате налогов и сборов</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lastRenderedPageBreak/>
              <w:t>8.</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Среднесписочная численность работников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сведения о среднесписочной численности работников (без учета внешних совместителей)</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9.</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 xml:space="preserve">Количество вновь созданных рабочих мест (без учета внешних совместителей)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рабочее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копии приказа о принятии на работу, штатное расписание</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10.</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Отгружено товаров собственного производства (выполнено работ, услуг собственными силами)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копии договоров, копии актов приемки-передачи, копии накладных</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11.</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Социальная эффективность бизнес-плана (отношение среднемесячной заработной платы к установленному прожиточному минимуму для трудоспособного населения Ненецкого автономного округа)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12.</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Бюджетная эффективность бизнес-плана (отношение прироста объема налоговых отчислений в бюджеты всех уровней (в сумме на конец реализации бизнес-плана) к размеру предоставляемой субсидии)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r w:rsidR="00CD4C30" w:rsidRPr="00CD4C30" w:rsidTr="00CD4C30">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13.</w:t>
            </w:r>
          </w:p>
        </w:tc>
        <w:tc>
          <w:tcPr>
            <w:tcW w:w="34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r w:rsidRPr="00CD4C30">
              <w:rPr>
                <w:rFonts w:ascii="Times New Roman" w:hAnsi="Times New Roman" w:cs="Times New Roman"/>
                <w:sz w:val="26"/>
                <w:szCs w:val="26"/>
              </w:rPr>
              <w:t>Рентабельность бизнес-плана (отношение прибыли от реализации бизнес-плана к расходам х 100)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4C30" w:rsidRPr="00CD4C30" w:rsidRDefault="00CD4C30" w:rsidP="00CD4C30">
            <w:pPr>
              <w:widowControl w:val="0"/>
              <w:autoSpaceDE w:val="0"/>
              <w:autoSpaceDN w:val="0"/>
              <w:adjustRightInd w:val="0"/>
              <w:spacing w:after="0" w:line="240" w:lineRule="auto"/>
              <w:jc w:val="center"/>
              <w:rPr>
                <w:rFonts w:ascii="Times New Roman" w:hAnsi="Times New Roman" w:cs="Times New Roman"/>
                <w:sz w:val="26"/>
                <w:szCs w:val="26"/>
              </w:rPr>
            </w:pPr>
            <w:r w:rsidRPr="00CD4C30">
              <w:rPr>
                <w:rFonts w:ascii="Times New Roman" w:hAnsi="Times New Roman" w:cs="Times New Roman"/>
                <w:sz w:val="26"/>
                <w:szCs w:val="26"/>
              </w:rPr>
              <w:t>-</w:t>
            </w:r>
          </w:p>
        </w:tc>
      </w:tr>
    </w:tbl>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Руководитель юридического лица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 xml:space="preserve">индивидуальный предприниматель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______________ /____________________/</w:t>
      </w:r>
    </w:p>
    <w:p w:rsidR="00CD4C30" w:rsidRPr="00CD4C30" w:rsidRDefault="00CD4C30" w:rsidP="00CD4C30">
      <w:pPr>
        <w:widowControl w:val="0"/>
        <w:autoSpaceDE w:val="0"/>
        <w:autoSpaceDN w:val="0"/>
        <w:adjustRightInd w:val="0"/>
        <w:spacing w:after="0" w:line="240" w:lineRule="auto"/>
        <w:rPr>
          <w:rFonts w:ascii="Times New Roman" w:hAnsi="Times New Roman" w:cs="Times New Roman"/>
        </w:rPr>
      </w:pPr>
      <w:r w:rsidRPr="00CD4C30">
        <w:rPr>
          <w:rFonts w:ascii="Times New Roman" w:hAnsi="Times New Roman" w:cs="Times New Roman"/>
        </w:rPr>
        <w:t xml:space="preserve">                                                                                                             (подпись)                (расшифровка подписи)</w:t>
      </w:r>
      <w:r w:rsidRPr="00CD4C30">
        <w:rPr>
          <w:rFonts w:ascii="Times New Roman" w:hAnsi="Times New Roman" w:cs="Times New Roman"/>
          <w:sz w:val="28"/>
          <w:szCs w:val="28"/>
        </w:rPr>
        <w:t xml:space="preserve">                                                                                 </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«__» __________ 20__ г.</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r w:rsidRPr="00CD4C30">
        <w:rPr>
          <w:rFonts w:ascii="Times New Roman" w:hAnsi="Times New Roman" w:cs="Times New Roman"/>
          <w:sz w:val="28"/>
          <w:szCs w:val="28"/>
        </w:rPr>
        <w:t>М.П.</w:t>
      </w:r>
    </w:p>
    <w:p w:rsidR="00CD4C30" w:rsidRPr="00CD4C30" w:rsidRDefault="00CD4C30" w:rsidP="00CD4C30">
      <w:pPr>
        <w:widowControl w:val="0"/>
        <w:autoSpaceDE w:val="0"/>
        <w:autoSpaceDN w:val="0"/>
        <w:adjustRightInd w:val="0"/>
        <w:spacing w:after="0" w:line="240" w:lineRule="auto"/>
        <w:jc w:val="right"/>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jc w:val="center"/>
        <w:rPr>
          <w:rFonts w:ascii="Arial" w:hAnsi="Arial" w:cs="Arial"/>
          <w:sz w:val="28"/>
          <w:szCs w:val="28"/>
        </w:rPr>
      </w:pPr>
      <w:r w:rsidRPr="00CD4C30">
        <w:rPr>
          <w:rFonts w:ascii="Times New Roman" w:hAnsi="Times New Roman" w:cs="Times New Roman"/>
          <w:sz w:val="28"/>
          <w:szCs w:val="28"/>
        </w:rPr>
        <w:t>______________</w:t>
      </w:r>
    </w:p>
    <w:p w:rsidR="00CD4C30" w:rsidRPr="00CD4C30" w:rsidRDefault="00CD4C30" w:rsidP="00CD4C30">
      <w:pPr>
        <w:widowControl w:val="0"/>
        <w:autoSpaceDE w:val="0"/>
        <w:autoSpaceDN w:val="0"/>
        <w:adjustRightInd w:val="0"/>
        <w:spacing w:after="0" w:line="240" w:lineRule="auto"/>
        <w:jc w:val="both"/>
        <w:rPr>
          <w:rFonts w:ascii="Times New Roman" w:hAnsi="Times New Roman" w:cs="Times New Roman"/>
          <w:sz w:val="28"/>
          <w:szCs w:val="28"/>
        </w:rPr>
      </w:pPr>
    </w:p>
    <w:p w:rsidR="00CD4C30" w:rsidRPr="00CD4C30" w:rsidRDefault="00CD4C30" w:rsidP="00CD4C30">
      <w:pPr>
        <w:widowControl w:val="0"/>
        <w:autoSpaceDE w:val="0"/>
        <w:autoSpaceDN w:val="0"/>
        <w:adjustRightInd w:val="0"/>
        <w:spacing w:after="0" w:line="240" w:lineRule="auto"/>
        <w:rPr>
          <w:rFonts w:ascii="Times New Roman" w:hAnsi="Times New Roman" w:cs="Times New Roman"/>
          <w:sz w:val="28"/>
          <w:szCs w:val="28"/>
        </w:rPr>
      </w:pPr>
    </w:p>
    <w:p w:rsidR="00942177" w:rsidRPr="00F426D1" w:rsidRDefault="00942177" w:rsidP="00F52645">
      <w:pPr>
        <w:widowControl w:val="0"/>
        <w:autoSpaceDE w:val="0"/>
        <w:autoSpaceDN w:val="0"/>
        <w:adjustRightInd w:val="0"/>
        <w:spacing w:after="0" w:line="240" w:lineRule="auto"/>
        <w:ind w:left="9923"/>
        <w:rPr>
          <w:rFonts w:ascii="Times New Roman" w:hAnsi="Times New Roman" w:cs="Times New Roman"/>
          <w:sz w:val="28"/>
          <w:szCs w:val="28"/>
        </w:rPr>
      </w:pPr>
    </w:p>
    <w:sectPr w:rsidR="00942177" w:rsidRPr="00F426D1" w:rsidSect="00CD4C30">
      <w:headerReference w:type="default" r:id="rId21"/>
      <w:footerReference w:type="defaul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19" w:rsidRDefault="001C2E19" w:rsidP="00BB76D8">
      <w:pPr>
        <w:spacing w:after="0" w:line="240" w:lineRule="auto"/>
      </w:pPr>
      <w:r>
        <w:separator/>
      </w:r>
    </w:p>
  </w:endnote>
  <w:endnote w:type="continuationSeparator" w:id="0">
    <w:p w:rsidR="001C2E19" w:rsidRDefault="001C2E19" w:rsidP="00BB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30" w:rsidRDefault="00CD4C30">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0B" w:rsidRDefault="0008170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19" w:rsidRDefault="001C2E19" w:rsidP="00BB76D8">
      <w:pPr>
        <w:spacing w:after="0" w:line="240" w:lineRule="auto"/>
      </w:pPr>
      <w:r>
        <w:separator/>
      </w:r>
    </w:p>
  </w:footnote>
  <w:footnote w:type="continuationSeparator" w:id="0">
    <w:p w:rsidR="001C2E19" w:rsidRDefault="001C2E19" w:rsidP="00BB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07969"/>
      <w:docPartObj>
        <w:docPartGallery w:val="Page Numbers (Top of Page)"/>
        <w:docPartUnique/>
      </w:docPartObj>
    </w:sdtPr>
    <w:sdtEndPr>
      <w:rPr>
        <w:rFonts w:ascii="Times New Roman" w:hAnsi="Times New Roman" w:cs="Times New Roman"/>
        <w:sz w:val="20"/>
        <w:szCs w:val="20"/>
      </w:rPr>
    </w:sdtEndPr>
    <w:sdtContent>
      <w:p w:rsidR="0008170B" w:rsidRPr="000A136B" w:rsidRDefault="00C41809">
        <w:pPr>
          <w:pStyle w:val="a3"/>
          <w:jc w:val="center"/>
          <w:rPr>
            <w:rFonts w:ascii="Times New Roman" w:hAnsi="Times New Roman" w:cs="Times New Roman"/>
            <w:sz w:val="20"/>
            <w:szCs w:val="20"/>
          </w:rPr>
        </w:pPr>
        <w:r w:rsidRPr="000A136B">
          <w:rPr>
            <w:rFonts w:ascii="Times New Roman" w:hAnsi="Times New Roman" w:cs="Times New Roman"/>
            <w:sz w:val="20"/>
            <w:szCs w:val="20"/>
          </w:rPr>
          <w:fldChar w:fldCharType="begin"/>
        </w:r>
        <w:r w:rsidR="0008170B" w:rsidRPr="000A136B">
          <w:rPr>
            <w:rFonts w:ascii="Times New Roman" w:hAnsi="Times New Roman" w:cs="Times New Roman"/>
            <w:sz w:val="20"/>
            <w:szCs w:val="20"/>
          </w:rPr>
          <w:instrText>PAGE   \* MERGEFORMAT</w:instrText>
        </w:r>
        <w:r w:rsidRPr="000A136B">
          <w:rPr>
            <w:rFonts w:ascii="Times New Roman" w:hAnsi="Times New Roman" w:cs="Times New Roman"/>
            <w:sz w:val="20"/>
            <w:szCs w:val="20"/>
          </w:rPr>
          <w:fldChar w:fldCharType="separate"/>
        </w:r>
        <w:r w:rsidR="00CD4C30">
          <w:rPr>
            <w:rFonts w:ascii="Times New Roman" w:hAnsi="Times New Roman" w:cs="Times New Roman"/>
            <w:noProof/>
            <w:sz w:val="20"/>
            <w:szCs w:val="20"/>
          </w:rPr>
          <w:t>14</w:t>
        </w:r>
        <w:r w:rsidRPr="000A136B">
          <w:rPr>
            <w:rFonts w:ascii="Times New Roman" w:hAnsi="Times New Roman" w:cs="Times New Roman"/>
            <w:sz w:val="20"/>
            <w:szCs w:val="20"/>
          </w:rPr>
          <w:fldChar w:fldCharType="end"/>
        </w:r>
      </w:p>
    </w:sdtContent>
  </w:sdt>
  <w:p w:rsidR="0008170B" w:rsidRDefault="000817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51278"/>
      <w:docPartObj>
        <w:docPartGallery w:val="Page Numbers (Top of Page)"/>
        <w:docPartUnique/>
      </w:docPartObj>
    </w:sdtPr>
    <w:sdtEndPr>
      <w:rPr>
        <w:rFonts w:ascii="Times New Roman" w:hAnsi="Times New Roman" w:cs="Times New Roman"/>
        <w:sz w:val="20"/>
        <w:szCs w:val="20"/>
      </w:rPr>
    </w:sdtEndPr>
    <w:sdtContent>
      <w:p w:rsidR="00CD4C30" w:rsidRPr="006946AF" w:rsidRDefault="00CD4C30">
        <w:pPr>
          <w:pStyle w:val="a3"/>
          <w:jc w:val="center"/>
          <w:rPr>
            <w:rFonts w:ascii="Times New Roman" w:hAnsi="Times New Roman" w:cs="Times New Roman"/>
            <w:sz w:val="20"/>
            <w:szCs w:val="20"/>
          </w:rPr>
        </w:pPr>
        <w:r w:rsidRPr="006946AF">
          <w:rPr>
            <w:rFonts w:ascii="Times New Roman" w:hAnsi="Times New Roman" w:cs="Times New Roman"/>
            <w:sz w:val="20"/>
            <w:szCs w:val="20"/>
          </w:rPr>
          <w:fldChar w:fldCharType="begin"/>
        </w:r>
        <w:r w:rsidRPr="006946AF">
          <w:rPr>
            <w:rFonts w:ascii="Times New Roman" w:hAnsi="Times New Roman" w:cs="Times New Roman"/>
            <w:sz w:val="20"/>
            <w:szCs w:val="20"/>
          </w:rPr>
          <w:instrText>PAGE   \* MERGEFORMAT</w:instrText>
        </w:r>
        <w:r w:rsidRPr="006946AF">
          <w:rPr>
            <w:rFonts w:ascii="Times New Roman" w:hAnsi="Times New Roman" w:cs="Times New Roman"/>
            <w:sz w:val="20"/>
            <w:szCs w:val="20"/>
          </w:rPr>
          <w:fldChar w:fldCharType="separate"/>
        </w:r>
        <w:r>
          <w:rPr>
            <w:rFonts w:ascii="Times New Roman" w:hAnsi="Times New Roman" w:cs="Times New Roman"/>
            <w:noProof/>
            <w:sz w:val="20"/>
            <w:szCs w:val="20"/>
          </w:rPr>
          <w:t>30</w:t>
        </w:r>
        <w:r w:rsidRPr="006946AF">
          <w:rPr>
            <w:rFonts w:ascii="Times New Roman" w:hAnsi="Times New Roman" w:cs="Times New Roman"/>
            <w:sz w:val="20"/>
            <w:szCs w:val="20"/>
          </w:rPr>
          <w:fldChar w:fldCharType="end"/>
        </w:r>
      </w:p>
    </w:sdtContent>
  </w:sdt>
  <w:p w:rsidR="00CD4C30" w:rsidRPr="00094DF8" w:rsidRDefault="00CD4C30" w:rsidP="00744086">
    <w:pPr>
      <w:pStyle w:val="a3"/>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0B" w:rsidRPr="00094DF8" w:rsidRDefault="0008170B" w:rsidP="00744086">
    <w:pPr>
      <w:pStyle w:val="a3"/>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0E"/>
    <w:rsid w:val="00007C7E"/>
    <w:rsid w:val="0001576C"/>
    <w:rsid w:val="0002420D"/>
    <w:rsid w:val="000354C8"/>
    <w:rsid w:val="00044C30"/>
    <w:rsid w:val="0005266F"/>
    <w:rsid w:val="0008170B"/>
    <w:rsid w:val="00082CCC"/>
    <w:rsid w:val="00082F8B"/>
    <w:rsid w:val="00094DF8"/>
    <w:rsid w:val="000A136B"/>
    <w:rsid w:val="000B1F96"/>
    <w:rsid w:val="000D7F57"/>
    <w:rsid w:val="00105684"/>
    <w:rsid w:val="00105C34"/>
    <w:rsid w:val="00137787"/>
    <w:rsid w:val="001459F7"/>
    <w:rsid w:val="00150F4F"/>
    <w:rsid w:val="001675B1"/>
    <w:rsid w:val="00180A55"/>
    <w:rsid w:val="001C2E19"/>
    <w:rsid w:val="001D123E"/>
    <w:rsid w:val="001D73DF"/>
    <w:rsid w:val="001E02EE"/>
    <w:rsid w:val="001E3872"/>
    <w:rsid w:val="001E45B7"/>
    <w:rsid w:val="00213035"/>
    <w:rsid w:val="002242EB"/>
    <w:rsid w:val="00227188"/>
    <w:rsid w:val="00233E74"/>
    <w:rsid w:val="00240B87"/>
    <w:rsid w:val="00260712"/>
    <w:rsid w:val="00272C37"/>
    <w:rsid w:val="00275B00"/>
    <w:rsid w:val="00291950"/>
    <w:rsid w:val="002B337B"/>
    <w:rsid w:val="002B35DE"/>
    <w:rsid w:val="002E5364"/>
    <w:rsid w:val="002F1312"/>
    <w:rsid w:val="002F58C9"/>
    <w:rsid w:val="00300334"/>
    <w:rsid w:val="00324E15"/>
    <w:rsid w:val="0033167A"/>
    <w:rsid w:val="003368C0"/>
    <w:rsid w:val="00336EB0"/>
    <w:rsid w:val="00343ED7"/>
    <w:rsid w:val="00346DA4"/>
    <w:rsid w:val="00385BE1"/>
    <w:rsid w:val="003863D1"/>
    <w:rsid w:val="00390B43"/>
    <w:rsid w:val="003A2818"/>
    <w:rsid w:val="003C3551"/>
    <w:rsid w:val="003D6A58"/>
    <w:rsid w:val="003E308B"/>
    <w:rsid w:val="003F52B5"/>
    <w:rsid w:val="003F633C"/>
    <w:rsid w:val="004029FF"/>
    <w:rsid w:val="004252B3"/>
    <w:rsid w:val="00437A77"/>
    <w:rsid w:val="00485933"/>
    <w:rsid w:val="004C66AB"/>
    <w:rsid w:val="004E7CF3"/>
    <w:rsid w:val="004F5E85"/>
    <w:rsid w:val="00527E1C"/>
    <w:rsid w:val="00540FF7"/>
    <w:rsid w:val="00545E63"/>
    <w:rsid w:val="00547576"/>
    <w:rsid w:val="0059166A"/>
    <w:rsid w:val="00594B0E"/>
    <w:rsid w:val="005B2F7B"/>
    <w:rsid w:val="005B3A55"/>
    <w:rsid w:val="005D2344"/>
    <w:rsid w:val="005D54B6"/>
    <w:rsid w:val="0060036F"/>
    <w:rsid w:val="00625FD0"/>
    <w:rsid w:val="0063095A"/>
    <w:rsid w:val="00633CD7"/>
    <w:rsid w:val="00660FED"/>
    <w:rsid w:val="006633D9"/>
    <w:rsid w:val="006762EF"/>
    <w:rsid w:val="00683EF1"/>
    <w:rsid w:val="00691B7E"/>
    <w:rsid w:val="006A09F5"/>
    <w:rsid w:val="006A14D4"/>
    <w:rsid w:val="006B6EDE"/>
    <w:rsid w:val="006C5F7C"/>
    <w:rsid w:val="00712430"/>
    <w:rsid w:val="00720AA9"/>
    <w:rsid w:val="007262FB"/>
    <w:rsid w:val="00744086"/>
    <w:rsid w:val="007470BE"/>
    <w:rsid w:val="00752BE3"/>
    <w:rsid w:val="00794ADD"/>
    <w:rsid w:val="007A0708"/>
    <w:rsid w:val="007B5F47"/>
    <w:rsid w:val="007D501F"/>
    <w:rsid w:val="007E798A"/>
    <w:rsid w:val="00817DC9"/>
    <w:rsid w:val="008423B1"/>
    <w:rsid w:val="00870861"/>
    <w:rsid w:val="00874E4F"/>
    <w:rsid w:val="0088320B"/>
    <w:rsid w:val="0088369E"/>
    <w:rsid w:val="00896252"/>
    <w:rsid w:val="008A3857"/>
    <w:rsid w:val="008E22CE"/>
    <w:rsid w:val="008F2D2C"/>
    <w:rsid w:val="00900D7E"/>
    <w:rsid w:val="0090379A"/>
    <w:rsid w:val="00942177"/>
    <w:rsid w:val="009825C1"/>
    <w:rsid w:val="00995234"/>
    <w:rsid w:val="009A3BE0"/>
    <w:rsid w:val="009B6999"/>
    <w:rsid w:val="009B7616"/>
    <w:rsid w:val="009C14F4"/>
    <w:rsid w:val="009D2AEA"/>
    <w:rsid w:val="009F0109"/>
    <w:rsid w:val="00A06894"/>
    <w:rsid w:val="00A1067C"/>
    <w:rsid w:val="00A129F1"/>
    <w:rsid w:val="00A13906"/>
    <w:rsid w:val="00A27BD3"/>
    <w:rsid w:val="00A37CAB"/>
    <w:rsid w:val="00A436A3"/>
    <w:rsid w:val="00A47B9B"/>
    <w:rsid w:val="00A92A78"/>
    <w:rsid w:val="00A9473F"/>
    <w:rsid w:val="00AA4D89"/>
    <w:rsid w:val="00AC297D"/>
    <w:rsid w:val="00AE1B47"/>
    <w:rsid w:val="00AF3FBD"/>
    <w:rsid w:val="00B30E63"/>
    <w:rsid w:val="00B32ECA"/>
    <w:rsid w:val="00B42FEA"/>
    <w:rsid w:val="00B60C93"/>
    <w:rsid w:val="00B651E1"/>
    <w:rsid w:val="00B675F5"/>
    <w:rsid w:val="00B77ADF"/>
    <w:rsid w:val="00B91DAC"/>
    <w:rsid w:val="00BA0B08"/>
    <w:rsid w:val="00BB2E9F"/>
    <w:rsid w:val="00BB76D8"/>
    <w:rsid w:val="00BF6D44"/>
    <w:rsid w:val="00BF7AEF"/>
    <w:rsid w:val="00C34B80"/>
    <w:rsid w:val="00C4059A"/>
    <w:rsid w:val="00C41809"/>
    <w:rsid w:val="00C526C8"/>
    <w:rsid w:val="00C67239"/>
    <w:rsid w:val="00C709EE"/>
    <w:rsid w:val="00C77A5C"/>
    <w:rsid w:val="00CA6D21"/>
    <w:rsid w:val="00CB2107"/>
    <w:rsid w:val="00CC2A77"/>
    <w:rsid w:val="00CD4C30"/>
    <w:rsid w:val="00CD79EE"/>
    <w:rsid w:val="00CE6E23"/>
    <w:rsid w:val="00CE7670"/>
    <w:rsid w:val="00CF2624"/>
    <w:rsid w:val="00CF5F47"/>
    <w:rsid w:val="00D0117E"/>
    <w:rsid w:val="00D115C2"/>
    <w:rsid w:val="00D250E1"/>
    <w:rsid w:val="00D35CA2"/>
    <w:rsid w:val="00D50C2A"/>
    <w:rsid w:val="00D634FD"/>
    <w:rsid w:val="00D779B9"/>
    <w:rsid w:val="00D910FC"/>
    <w:rsid w:val="00DB336C"/>
    <w:rsid w:val="00DB34C5"/>
    <w:rsid w:val="00DB65BB"/>
    <w:rsid w:val="00DE30D9"/>
    <w:rsid w:val="00DF72AA"/>
    <w:rsid w:val="00E05E4A"/>
    <w:rsid w:val="00E224BC"/>
    <w:rsid w:val="00E632F9"/>
    <w:rsid w:val="00E87541"/>
    <w:rsid w:val="00EA200A"/>
    <w:rsid w:val="00EC79D7"/>
    <w:rsid w:val="00EE6B8C"/>
    <w:rsid w:val="00EF2DE1"/>
    <w:rsid w:val="00F0072A"/>
    <w:rsid w:val="00F07267"/>
    <w:rsid w:val="00F27A44"/>
    <w:rsid w:val="00F33430"/>
    <w:rsid w:val="00F3616A"/>
    <w:rsid w:val="00F426D1"/>
    <w:rsid w:val="00F44E38"/>
    <w:rsid w:val="00F50099"/>
    <w:rsid w:val="00F52645"/>
    <w:rsid w:val="00F67280"/>
    <w:rsid w:val="00F67E19"/>
    <w:rsid w:val="00F743D7"/>
    <w:rsid w:val="00F77A66"/>
    <w:rsid w:val="00FA7DBC"/>
    <w:rsid w:val="00FB633C"/>
    <w:rsid w:val="00FD2AAB"/>
    <w:rsid w:val="00FD48EB"/>
    <w:rsid w:val="00FE2B61"/>
    <w:rsid w:val="00FE3B82"/>
    <w:rsid w:val="00FE4B72"/>
    <w:rsid w:val="00FF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3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B76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6D8"/>
    <w:rPr>
      <w:rFonts w:eastAsiaTheme="minorEastAsia"/>
      <w:lang w:eastAsia="ru-RU"/>
    </w:rPr>
  </w:style>
  <w:style w:type="paragraph" w:styleId="a5">
    <w:name w:val="footer"/>
    <w:basedOn w:val="a"/>
    <w:link w:val="a6"/>
    <w:uiPriority w:val="99"/>
    <w:unhideWhenUsed/>
    <w:rsid w:val="00BB76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6D8"/>
    <w:rPr>
      <w:rFonts w:eastAsiaTheme="minorEastAsia"/>
      <w:lang w:eastAsia="ru-RU"/>
    </w:rPr>
  </w:style>
  <w:style w:type="paragraph" w:styleId="a7">
    <w:name w:val="Balloon Text"/>
    <w:basedOn w:val="a"/>
    <w:link w:val="a8"/>
    <w:uiPriority w:val="99"/>
    <w:semiHidden/>
    <w:unhideWhenUsed/>
    <w:rsid w:val="00BB76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6D8"/>
    <w:rPr>
      <w:rFonts w:ascii="Tahoma" w:eastAsiaTheme="minorEastAsia" w:hAnsi="Tahoma" w:cs="Tahoma"/>
      <w:sz w:val="16"/>
      <w:szCs w:val="16"/>
      <w:lang w:eastAsia="ru-RU"/>
    </w:rPr>
  </w:style>
  <w:style w:type="paragraph" w:customStyle="1" w:styleId="ConsPlusNonformat">
    <w:name w:val="ConsPlusNonformat"/>
    <w:uiPriority w:val="99"/>
    <w:rsid w:val="002F58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37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B76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76D8"/>
    <w:rPr>
      <w:rFonts w:eastAsiaTheme="minorEastAsia"/>
      <w:lang w:eastAsia="ru-RU"/>
    </w:rPr>
  </w:style>
  <w:style w:type="paragraph" w:styleId="a5">
    <w:name w:val="footer"/>
    <w:basedOn w:val="a"/>
    <w:link w:val="a6"/>
    <w:uiPriority w:val="99"/>
    <w:unhideWhenUsed/>
    <w:rsid w:val="00BB76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76D8"/>
    <w:rPr>
      <w:rFonts w:eastAsiaTheme="minorEastAsia"/>
      <w:lang w:eastAsia="ru-RU"/>
    </w:rPr>
  </w:style>
  <w:style w:type="paragraph" w:styleId="a7">
    <w:name w:val="Balloon Text"/>
    <w:basedOn w:val="a"/>
    <w:link w:val="a8"/>
    <w:uiPriority w:val="99"/>
    <w:semiHidden/>
    <w:unhideWhenUsed/>
    <w:rsid w:val="00BB76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6D8"/>
    <w:rPr>
      <w:rFonts w:ascii="Tahoma" w:eastAsiaTheme="minorEastAsia" w:hAnsi="Tahoma" w:cs="Tahoma"/>
      <w:sz w:val="16"/>
      <w:szCs w:val="16"/>
      <w:lang w:eastAsia="ru-RU"/>
    </w:rPr>
  </w:style>
  <w:style w:type="paragraph" w:customStyle="1" w:styleId="ConsPlusNonformat">
    <w:name w:val="ConsPlusNonformat"/>
    <w:uiPriority w:val="99"/>
    <w:rsid w:val="002F58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39A5158D57BD845FC1D62ED1DB3991437ADEFCA1ACD418CB8D2B5DFC4F5FC5867F33C0CBB0FAD1X4G4G" TargetMode="External"/><Relationship Id="rId18" Type="http://schemas.openxmlformats.org/officeDocument/2006/relationships/hyperlink" Target="consultantplus://offline/ref=1039A5158D57BD845FC1D62ED1DB39914378D8FEACA7D418CB8D2B5DFCX4GFG"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039A5158D57BD845FC1D62ED1DB3991437ADEFCA1ACD418CB8D2B5DFC4F5FC5867F33C0CBB0FAD6X4GF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consultantplus://offline/ref=1039A5158D57BD845FC1D62ED1DB39914379DEF4A8A6D418CB8D2B5DFC4F5FC5867F33C0CAB6F3DDX4G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9A5158D57BD845FC1C823C7B76E9D417487F0ABA6DE4C94D27000AB465592C1306A828FBDFAD54788A7X2GE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A2B28EB18A758129C94C753C61E6AEA2FBAAB8E205E972F463FF134E4F78DADDDC313D7389056DA61B98E6f4HCG" TargetMode="External"/><Relationship Id="rId19" Type="http://schemas.openxmlformats.org/officeDocument/2006/relationships/hyperlink" Target="consultantplus://offline/ref=1039A5158D57BD845FC1D62ED1DB39914379DEF4A8A6D418CB8D2B5DFC4F5FC5867F33C0CAB6F3DDX4GEG" TargetMode="External"/><Relationship Id="rId4" Type="http://schemas.openxmlformats.org/officeDocument/2006/relationships/settings" Target="settings.xml"/><Relationship Id="rId9" Type="http://schemas.openxmlformats.org/officeDocument/2006/relationships/hyperlink" Target="consultantplus://offline/ref=1039A5158D57BD845FC1D62ED1DB39914378D8FBABA2D418CB8D2B5DFC4F5FC5867F33C0CBB3FFD5X4G6G" TargetMode="External"/><Relationship Id="rId14" Type="http://schemas.openxmlformats.org/officeDocument/2006/relationships/hyperlink" Target="consultantplus://offline/ref=1039A5158D57BD845FC1D62ED1DB39914379DEF4A8A6D418CB8D2B5DFC4F5FC5867F33C0CBB0FBD4X4G4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6760-7A63-41EC-98B6-E22C9B52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7720</Words>
  <Characters>44005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 Василий Владимирович</dc:creator>
  <cp:lastModifiedBy>Елена Владимировна Ермолина</cp:lastModifiedBy>
  <cp:revision>2</cp:revision>
  <cp:lastPrinted>2015-06-26T09:12:00Z</cp:lastPrinted>
  <dcterms:created xsi:type="dcterms:W3CDTF">2015-07-13T14:06:00Z</dcterms:created>
  <dcterms:modified xsi:type="dcterms:W3CDTF">2015-07-13T14:06:00Z</dcterms:modified>
</cp:coreProperties>
</file>